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0042" w14:textId="6AD4DD77" w:rsidR="0011403E" w:rsidRPr="00805D9F" w:rsidRDefault="0011403E" w:rsidP="001140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05D9F">
        <w:rPr>
          <w:rFonts w:ascii="Times New Roman" w:hAnsi="Times New Roman" w:cs="Times New Roman"/>
          <w:b/>
          <w:bCs/>
          <w:sz w:val="24"/>
          <w:szCs w:val="24"/>
          <w:lang w:val="en-US"/>
        </w:rPr>
        <w:t>AL-FARABI KAZAKH NATIONAL UNIVERSITY</w:t>
      </w:r>
    </w:p>
    <w:p w14:paraId="685F9E8F" w14:textId="6D1A7351" w:rsidR="00622669" w:rsidRPr="00805D9F" w:rsidRDefault="00622669" w:rsidP="001140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05D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Faculty of International Relations </w:t>
      </w:r>
    </w:p>
    <w:p w14:paraId="2AC6D114" w14:textId="21954CC8" w:rsidR="00622669" w:rsidRPr="00805D9F" w:rsidRDefault="00F5041A" w:rsidP="001140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05D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Diplomatic Translation Department </w:t>
      </w:r>
    </w:p>
    <w:p w14:paraId="20ADF1F2" w14:textId="39861851" w:rsidR="0011403E" w:rsidRPr="0011403E" w:rsidRDefault="0011403E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 xml:space="preserve">Educational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>programme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 xml:space="preserve"> of specialty </w:t>
      </w:r>
    </w:p>
    <w:p w14:paraId="287FADB0" w14:textId="79001AFB" w:rsidR="0011403E" w:rsidRDefault="00805D9F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? </w:t>
      </w:r>
      <w:r w:rsidR="0011403E" w:rsidRPr="00805D9F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11403E" w:rsidRPr="001140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Translation </w:t>
      </w:r>
      <w:r w:rsidR="00D354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Studies </w:t>
      </w:r>
      <w:r w:rsidR="0011403E" w:rsidRPr="001140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the field of international and legal relations </w:t>
      </w:r>
    </w:p>
    <w:p w14:paraId="3DCF1A7B" w14:textId="32EC1275" w:rsidR="00D354C6" w:rsidRPr="001C0E2A" w:rsidRDefault="00960BFD" w:rsidP="00C7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Hlk63510984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PNT 5207</w:t>
      </w:r>
      <w:r w:rsidR="00FC2B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C3215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="00FC2B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C3215">
        <w:rPr>
          <w:rFonts w:ascii="Times New Roman" w:hAnsi="Times New Roman" w:cs="Times New Roman"/>
          <w:b/>
          <w:bCs/>
          <w:sz w:val="24"/>
          <w:szCs w:val="24"/>
          <w:lang w:val="en-US"/>
        </w:rPr>
        <w:t>Translation of Scientific Texts</w:t>
      </w:r>
    </w:p>
    <w:p w14:paraId="4ABAC8F8" w14:textId="6371ABAD" w:rsidR="0011403E" w:rsidRDefault="00C76CB6" w:rsidP="00E70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 xml:space="preserve">pring </w:t>
      </w:r>
      <w:r w:rsidR="00345A85">
        <w:rPr>
          <w:rFonts w:ascii="Times New Roman" w:hAnsi="Times New Roman" w:cs="Times New Roman"/>
          <w:sz w:val="24"/>
          <w:szCs w:val="24"/>
          <w:lang w:val="en-US"/>
        </w:rPr>
        <w:t>term,</w:t>
      </w:r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 xml:space="preserve"> 202</w:t>
      </w:r>
      <w:r w:rsidR="00AC238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>-202</w:t>
      </w:r>
      <w:r w:rsidR="00AC238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 xml:space="preserve"> academic year</w:t>
      </w:r>
    </w:p>
    <w:p w14:paraId="0E98A122" w14:textId="77777777" w:rsidR="008C3215" w:rsidRDefault="008C3215" w:rsidP="00E707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B3C437D" w14:textId="106A521F" w:rsidR="00C76CB6" w:rsidRPr="008C3215" w:rsidRDefault="00C76CB6" w:rsidP="00E707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C3215">
        <w:rPr>
          <w:rFonts w:ascii="Times New Roman" w:hAnsi="Times New Roman" w:cs="Times New Roman"/>
          <w:b/>
          <w:bCs/>
          <w:sz w:val="24"/>
          <w:szCs w:val="24"/>
          <w:lang w:val="en-US"/>
        </w:rPr>
        <w:t>Syllabus</w:t>
      </w:r>
    </w:p>
    <w:bookmarkEnd w:id="0"/>
    <w:p w14:paraId="21BAF8BF" w14:textId="77777777" w:rsidR="00E70756" w:rsidRPr="00E70756" w:rsidRDefault="00E70756" w:rsidP="00E70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11403E" w:rsidRPr="005B6A18" w14:paraId="28F60609" w14:textId="77777777" w:rsidTr="00E70756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BCB2D3" w14:textId="63811E5C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Code of discipline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253599" w14:textId="1A5273B7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Name of discipline 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60C9F" w14:textId="4844398B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IWS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B9EE1AA" w14:textId="1A74700B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lec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3155111" w14:textId="4C53B127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Practical lessons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3D3BF8A" w14:textId="3BF89477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lab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67B3BF" w14:textId="007AB475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Credit hours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67A371" w14:textId="2D6D5853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IWST</w:t>
            </w:r>
          </w:p>
        </w:tc>
      </w:tr>
      <w:tr w:rsidR="0011403E" w:rsidRPr="005B6A18" w14:paraId="76468D8D" w14:textId="77777777" w:rsidTr="00E70756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54E6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B5EC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0BAE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FB8F" w14:textId="052D49E2" w:rsidR="0011403E" w:rsidRPr="00DF6479" w:rsidRDefault="00DF6479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5C5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DB45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403E" w:rsidRPr="005B6A18" w14:paraId="737715CB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4FDE" w14:textId="03E24A9D" w:rsidR="0011403E" w:rsidRPr="005020D9" w:rsidRDefault="00960BFD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PNT 5207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A295" w14:textId="70315B1A" w:rsidR="0011403E" w:rsidRPr="00CB76B2" w:rsidRDefault="005020D9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 of Scientific </w:t>
            </w:r>
            <w:r w:rsidR="00C7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0B0A" w14:textId="7232C028" w:rsidR="0011403E" w:rsidRPr="00A14E16" w:rsidRDefault="00A14E1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6177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DC1D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FBC2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164C" w14:textId="77777777" w:rsidR="0011403E" w:rsidRPr="00CB76B2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2CC2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403E" w:rsidRPr="00E84966" w14:paraId="2A1E94EC" w14:textId="77777777" w:rsidTr="00E70756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0EBF" w14:textId="3470B45A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information about</w:t>
            </w:r>
            <w:r w:rsid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course </w:t>
            </w:r>
          </w:p>
        </w:tc>
      </w:tr>
      <w:tr w:rsidR="0011403E" w:rsidRPr="005B6A18" w14:paraId="72ED00B0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EBE9" w14:textId="09356954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Form of study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431B" w14:textId="1991D40B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 of</w:t>
            </w:r>
            <w:r w:rsidR="00175F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course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2738" w14:textId="745ECFC8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Type of </w:t>
            </w:r>
            <w:r w:rsidR="00175F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62F7" w14:textId="0050A5FD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 of practical lessons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6C7B" w14:textId="7CD5D3CA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Quantity of IWS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80DA" w14:textId="57F107FC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Form of final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exmaination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11403E" w:rsidRPr="005B6A18" w14:paraId="369FCA9F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3105" w14:textId="72FC5265" w:rsidR="0011403E" w:rsidRPr="00EC4F54" w:rsidRDefault="00EC4F54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Offline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1266" w14:textId="77777777" w:rsid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Elective</w:t>
            </w:r>
          </w:p>
          <w:p w14:paraId="206F1D44" w14:textId="2C22C2CF" w:rsidR="0011403E" w:rsidRPr="00875B31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Practice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B54E" w14:textId="77777777" w:rsidR="00E365A4" w:rsidRDefault="006F3671" w:rsidP="00E36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Introductory Lecture </w:t>
            </w:r>
          </w:p>
          <w:p w14:paraId="673F5C3E" w14:textId="77777777" w:rsidR="006F3671" w:rsidRDefault="006F3671" w:rsidP="00E36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Conf. </w:t>
            </w:r>
          </w:p>
          <w:p w14:paraId="068E58FE" w14:textId="1C7DD2E2" w:rsidR="006F3671" w:rsidRPr="00E4110C" w:rsidRDefault="00DD7AC2" w:rsidP="00E36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Summarizing Lecture  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AE85" w14:textId="2289339C" w:rsidR="00E4110C" w:rsidRPr="00E4110C" w:rsidRDefault="000F3A91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Classes</w:t>
            </w:r>
          </w:p>
          <w:p w14:paraId="1798D282" w14:textId="77777777" w:rsidR="0011403E" w:rsidRPr="00D545CF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8BBC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78EB" w14:textId="77777777" w:rsidR="000F3A91" w:rsidRDefault="000F3A91" w:rsidP="008E5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Oral </w:t>
            </w:r>
          </w:p>
          <w:p w14:paraId="1AC9466F" w14:textId="68B6CC6E" w:rsidR="0011403E" w:rsidRPr="008E57B2" w:rsidRDefault="008E57B2" w:rsidP="008E5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  <w:r w:rsidR="00183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Moodle </w:t>
            </w:r>
          </w:p>
        </w:tc>
      </w:tr>
      <w:tr w:rsidR="0011403E" w:rsidRPr="005B6A18" w14:paraId="14AB6F5D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F561" w14:textId="5A228C8F" w:rsidR="0011403E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Lecture</w:t>
            </w:r>
            <w:r w:rsidR="00175F0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r,</w:t>
            </w:r>
          </w:p>
          <w:p w14:paraId="592A1BE4" w14:textId="7F18E486" w:rsidR="00E4110C" w:rsidRPr="00E4110C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Instruct</w:t>
            </w:r>
            <w:r w:rsidR="00175F0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</w:t>
            </w:r>
          </w:p>
          <w:p w14:paraId="76CE45E1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5192" w14:textId="59671900" w:rsidR="0011403E" w:rsidRDefault="00183A50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M.K.</w:t>
            </w:r>
          </w:p>
          <w:p w14:paraId="656AAA84" w14:textId="0902686C" w:rsidR="00E4110C" w:rsidRPr="00E4110C" w:rsidRDefault="00E4110C" w:rsidP="00E41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Instruct</w:t>
            </w:r>
            <w:r w:rsidR="00175F0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</w:t>
            </w:r>
          </w:p>
          <w:p w14:paraId="73D732B6" w14:textId="0878F882" w:rsidR="00E4110C" w:rsidRPr="00E4110C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16E26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403E" w:rsidRPr="005B6A18" w14:paraId="2F55435F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082C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3B1B" w14:textId="2EB7228C" w:rsidR="0011403E" w:rsidRPr="00BE63B7" w:rsidRDefault="00E64E23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BE6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akisheva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23A59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3E" w:rsidRPr="005B6A18" w14:paraId="781F5E64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6196" w14:textId="3EE7D92E" w:rsidR="0011403E" w:rsidRPr="00E4110C" w:rsidRDefault="00175F0A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Phone number: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9BAD" w14:textId="1305D45A" w:rsidR="0011403E" w:rsidRPr="005B6A18" w:rsidRDefault="0011403E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="00E64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077120685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E9C8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544F90AE" w14:textId="77777777" w:rsidR="001D11BC" w:rsidRDefault="001D11B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Hlk81989897"/>
    </w:p>
    <w:p w14:paraId="1FE0E51F" w14:textId="77777777" w:rsidR="001D11BC" w:rsidRDefault="001D11B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FD1A1D4" w14:textId="77777777" w:rsidR="001D11BC" w:rsidRDefault="001D11B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A6C020" w14:textId="77777777" w:rsidR="001D11BC" w:rsidRDefault="001D11B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752021" w14:textId="34257846" w:rsidR="0011403E" w:rsidRDefault="00E4110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Academic presentation of the course</w:t>
      </w:r>
    </w:p>
    <w:p w14:paraId="1C83D772" w14:textId="77777777" w:rsidR="001D11BC" w:rsidRPr="00E4110C" w:rsidRDefault="001D11B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11403E" w:rsidRPr="00E84966" w14:paraId="0FC82592" w14:textId="77777777" w:rsidTr="00E70756">
        <w:tc>
          <w:tcPr>
            <w:tcW w:w="3404" w:type="dxa"/>
          </w:tcPr>
          <w:bookmarkEnd w:id="1"/>
          <w:p w14:paraId="365E914B" w14:textId="365F971F" w:rsidR="0011403E" w:rsidRPr="00E4110C" w:rsidRDefault="00E4110C" w:rsidP="00E70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Goal of discipline </w:t>
            </w:r>
          </w:p>
        </w:tc>
        <w:tc>
          <w:tcPr>
            <w:tcW w:w="3115" w:type="dxa"/>
          </w:tcPr>
          <w:p w14:paraId="64F8B506" w14:textId="0F0A1014" w:rsidR="0011403E" w:rsidRPr="00AF1BCE" w:rsidRDefault="00E4110C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Learning outcomes</w:t>
            </w:r>
            <w:r w:rsidR="0011403E"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  <w:r w:rsidR="0011403E"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14:paraId="34458BA9" w14:textId="356B77AE" w:rsidR="0011403E" w:rsidRDefault="00E4110C" w:rsidP="00E70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As a result, the student will be able to</w:t>
            </w:r>
            <w:r w:rsidR="0011403E"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3546" w:type="dxa"/>
          </w:tcPr>
          <w:p w14:paraId="6B0B9C1F" w14:textId="5571EFD1" w:rsidR="0011403E" w:rsidRDefault="00E4110C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Achievement indicators of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  <w:r w:rsidR="0011403E"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14:paraId="37714746" w14:textId="77777777" w:rsidR="0011403E" w:rsidRPr="00D01869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1403E" w:rsidRPr="00E84966" w14:paraId="3447DAC5" w14:textId="77777777" w:rsidTr="00E70756">
        <w:tc>
          <w:tcPr>
            <w:tcW w:w="3404" w:type="dxa"/>
          </w:tcPr>
          <w:p w14:paraId="0C55FD0D" w14:textId="53A6F1AA" w:rsidR="005C68D2" w:rsidRPr="005F690A" w:rsidRDefault="00441BD9" w:rsidP="0024462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To provide </w:t>
            </w:r>
            <w:r w:rsidR="00CB79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</w:t>
            </w:r>
            <w:r w:rsidR="00244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7347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generally recognized basis of high-quality accurate </w:t>
            </w:r>
            <w:r w:rsidR="009212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scientific translation of documents such as research, academic </w:t>
            </w:r>
            <w:r w:rsidR="009F0E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articles, the results of clinical trials and more into another language;</w:t>
            </w:r>
            <w:r w:rsidR="00C814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 learn and know complex, specific language; to be in pace </w:t>
            </w:r>
            <w:r w:rsidR="003C61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with a </w:t>
            </w:r>
            <w:r w:rsidR="003C61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global network of cooperation and innovation; </w:t>
            </w:r>
            <w:r w:rsidR="00983B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 involve only well trained experts in the specific field in order to avoid confusion</w:t>
            </w:r>
            <w:r w:rsidR="00E266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gramStart"/>
            <w:r w:rsidR="00E266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miscommunication </w:t>
            </w:r>
            <w:r w:rsidR="00A538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3115" w:type="dxa"/>
          </w:tcPr>
          <w:p w14:paraId="59D9993D" w14:textId="3D16DF68" w:rsidR="0011403E" w:rsidRPr="00E4110C" w:rsidRDefault="008F3F54" w:rsidP="00E70756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1</w:t>
            </w:r>
            <w:r w:rsidR="0011403E" w:rsidRPr="00C76CB6">
              <w:rPr>
                <w:sz w:val="24"/>
                <w:szCs w:val="24"/>
                <w:lang w:val="en-US"/>
              </w:rPr>
              <w:t xml:space="preserve">. </w:t>
            </w:r>
            <w:r w:rsidR="00E4110C" w:rsidRPr="00E4110C">
              <w:rPr>
                <w:sz w:val="24"/>
                <w:szCs w:val="24"/>
                <w:lang w:val="en-US"/>
              </w:rPr>
              <w:t xml:space="preserve">Explain </w:t>
            </w:r>
            <w:r w:rsidR="00B5716F">
              <w:rPr>
                <w:sz w:val="24"/>
                <w:szCs w:val="24"/>
                <w:lang w:val="en-US"/>
              </w:rPr>
              <w:t xml:space="preserve">theoretical basis of translation </w:t>
            </w:r>
            <w:r w:rsidR="00072787">
              <w:rPr>
                <w:sz w:val="24"/>
                <w:szCs w:val="24"/>
                <w:lang w:val="en-US"/>
              </w:rPr>
              <w:t>of diplomatic documents.</w:t>
            </w:r>
          </w:p>
        </w:tc>
        <w:tc>
          <w:tcPr>
            <w:tcW w:w="3546" w:type="dxa"/>
          </w:tcPr>
          <w:p w14:paraId="3B116C59" w14:textId="74D3D4F8" w:rsidR="00072787" w:rsidRPr="00072787" w:rsidRDefault="008F3F54" w:rsidP="000727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1.1 –</w:t>
            </w:r>
            <w:r w:rsidR="00072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72787" w:rsidRPr="000727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Speaks</w:t>
            </w:r>
            <w:r w:rsidR="00072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F78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 the role and importance of translating diplomatic documents.</w:t>
            </w:r>
          </w:p>
          <w:p w14:paraId="0F471045" w14:textId="30E11A04" w:rsidR="0011403E" w:rsidRPr="00E4110C" w:rsidRDefault="008F3F54" w:rsidP="000727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1.2-</w:t>
            </w:r>
            <w:r w:rsidR="0011403E" w:rsidRPr="00E411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defines the trends of modern Translation Studies</w:t>
            </w:r>
            <w:r w:rsidR="002622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11403E" w:rsidRPr="00E84966" w14:paraId="52293AE1" w14:textId="77777777" w:rsidTr="00E70756">
        <w:tc>
          <w:tcPr>
            <w:tcW w:w="3404" w:type="dxa"/>
            <w:vMerge w:val="restart"/>
          </w:tcPr>
          <w:p w14:paraId="43A077C8" w14:textId="77777777" w:rsidR="0011403E" w:rsidRPr="00E4110C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6AAE2D5C" w14:textId="6CDBCFFC" w:rsidR="0011403E" w:rsidRPr="00E4110C" w:rsidRDefault="008F3F54" w:rsidP="0026229A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2</w:t>
            </w:r>
            <w:r w:rsidR="0011403E" w:rsidRPr="00C76CB6">
              <w:rPr>
                <w:sz w:val="24"/>
                <w:szCs w:val="24"/>
                <w:lang w:val="en-US"/>
              </w:rPr>
              <w:t xml:space="preserve">. </w:t>
            </w:r>
            <w:r w:rsidR="0026229A">
              <w:rPr>
                <w:sz w:val="24"/>
                <w:szCs w:val="24"/>
                <w:lang w:val="en-US"/>
              </w:rPr>
              <w:t xml:space="preserve">Focus on the principal ethics of a </w:t>
            </w:r>
            <w:r w:rsidR="0000427B">
              <w:rPr>
                <w:sz w:val="24"/>
                <w:szCs w:val="24"/>
                <w:lang w:val="en-US"/>
              </w:rPr>
              <w:t xml:space="preserve">translator. </w:t>
            </w:r>
          </w:p>
        </w:tc>
        <w:tc>
          <w:tcPr>
            <w:tcW w:w="3546" w:type="dxa"/>
          </w:tcPr>
          <w:p w14:paraId="370F0447" w14:textId="286796C6" w:rsidR="0011403E" w:rsidRPr="0000427B" w:rsidRDefault="008F3F54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2.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1403E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04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dwells upon the main </w:t>
            </w:r>
            <w:r w:rsidR="00CC5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assets that a translator should possess.</w:t>
            </w:r>
          </w:p>
          <w:p w14:paraId="0EAB069C" w14:textId="5D0BA3BF" w:rsidR="0011403E" w:rsidRPr="008A545B" w:rsidRDefault="008F3F54" w:rsidP="00E7075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E41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2.2</w:t>
            </w:r>
            <w:r w:rsidR="00C13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C13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– memorizes the main </w:t>
            </w:r>
            <w:r w:rsidR="008A54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items in the formal style.</w:t>
            </w:r>
          </w:p>
        </w:tc>
      </w:tr>
      <w:tr w:rsidR="0011403E" w:rsidRPr="00E84966" w14:paraId="47D05BEF" w14:textId="77777777" w:rsidTr="00E70756">
        <w:tc>
          <w:tcPr>
            <w:tcW w:w="3404" w:type="dxa"/>
            <w:vMerge/>
          </w:tcPr>
          <w:p w14:paraId="12C4AA06" w14:textId="77777777" w:rsidR="0011403E" w:rsidRPr="00E4110C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1DBB6B51" w14:textId="374B7D78" w:rsidR="0011403E" w:rsidRPr="00E4110C" w:rsidRDefault="008F3F54" w:rsidP="00E70756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3.</w:t>
            </w:r>
            <w:r w:rsidR="0011403E" w:rsidRPr="00C76CB6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="003C77BF">
              <w:rPr>
                <w:sz w:val="24"/>
                <w:szCs w:val="24"/>
                <w:lang w:val="en-US"/>
              </w:rPr>
              <w:t xml:space="preserve">Apply </w:t>
            </w:r>
            <w:r w:rsidR="00D273C1">
              <w:rPr>
                <w:sz w:val="24"/>
                <w:szCs w:val="24"/>
                <w:lang w:val="en-US"/>
              </w:rPr>
              <w:t>effectively</w:t>
            </w:r>
            <w:proofErr w:type="gramEnd"/>
            <w:r w:rsidR="00D273C1">
              <w:rPr>
                <w:sz w:val="24"/>
                <w:szCs w:val="24"/>
                <w:lang w:val="en-US"/>
              </w:rPr>
              <w:t xml:space="preserve"> translation techniques following </w:t>
            </w:r>
            <w:r w:rsidR="003D2A45">
              <w:rPr>
                <w:sz w:val="24"/>
                <w:szCs w:val="24"/>
                <w:lang w:val="en-US"/>
              </w:rPr>
              <w:t>the established exhibits.</w:t>
            </w:r>
          </w:p>
          <w:p w14:paraId="3A10D2AD" w14:textId="77777777" w:rsidR="0011403E" w:rsidRPr="00E4110C" w:rsidRDefault="0011403E" w:rsidP="00E70756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46" w:type="dxa"/>
          </w:tcPr>
          <w:p w14:paraId="326EFEEE" w14:textId="2777D4F6" w:rsidR="0011403E" w:rsidRPr="00E4110C" w:rsidRDefault="008F3F54" w:rsidP="00E707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</w:t>
            </w:r>
            <w:r w:rsidR="0011403E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11403E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D2A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defines</w:t>
            </w:r>
            <w:r w:rsidR="00B34C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objects and subjects of professional activities.</w:t>
            </w:r>
          </w:p>
          <w:p w14:paraId="0ACBCEFC" w14:textId="4CB5F82B" w:rsidR="0011403E" w:rsidRPr="00E155BB" w:rsidRDefault="008F3F54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3.</w:t>
            </w:r>
            <w:r w:rsidR="0011403E" w:rsidRPr="00C858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114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– </w:t>
            </w:r>
            <w:r w:rsidR="001F6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makes translation analysis of the common text.</w:t>
            </w:r>
          </w:p>
        </w:tc>
      </w:tr>
      <w:tr w:rsidR="0011403E" w:rsidRPr="00E84966" w14:paraId="57FDA48A" w14:textId="77777777" w:rsidTr="00E70756">
        <w:tc>
          <w:tcPr>
            <w:tcW w:w="3404" w:type="dxa"/>
            <w:vMerge/>
          </w:tcPr>
          <w:p w14:paraId="1F63B71E" w14:textId="77777777" w:rsidR="0011403E" w:rsidRPr="00C85839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4DAFC511" w14:textId="722B0AB5" w:rsidR="0011403E" w:rsidRPr="00C85839" w:rsidRDefault="008F3F54" w:rsidP="00C85839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4.</w:t>
            </w:r>
            <w:r w:rsidR="0011403E" w:rsidRPr="00C76CB6">
              <w:rPr>
                <w:sz w:val="24"/>
                <w:szCs w:val="24"/>
                <w:lang w:val="en-US"/>
              </w:rPr>
              <w:t xml:space="preserve"> </w:t>
            </w:r>
            <w:r w:rsidR="00BF76C6">
              <w:rPr>
                <w:sz w:val="24"/>
                <w:szCs w:val="24"/>
                <w:lang w:val="en-US"/>
              </w:rPr>
              <w:t xml:space="preserve">Find the most frequent difficulties </w:t>
            </w:r>
            <w:r w:rsidR="00C361BB">
              <w:rPr>
                <w:sz w:val="24"/>
                <w:szCs w:val="24"/>
                <w:lang w:val="en-US"/>
              </w:rPr>
              <w:t>and differences in the source and target languages.</w:t>
            </w:r>
          </w:p>
        </w:tc>
        <w:tc>
          <w:tcPr>
            <w:tcW w:w="3546" w:type="dxa"/>
          </w:tcPr>
          <w:p w14:paraId="6B280506" w14:textId="269D7E69" w:rsidR="0011403E" w:rsidRPr="007833F4" w:rsidRDefault="008F3F54" w:rsidP="00E7075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AI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  <w:r w:rsidR="0011403E"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1403E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7833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833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develops a list of </w:t>
            </w:r>
            <w:r w:rsidR="00F110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specific phraseological units.</w:t>
            </w:r>
          </w:p>
          <w:p w14:paraId="66FECCA4" w14:textId="05CD8BCB" w:rsidR="0011403E" w:rsidRPr="001A4A61" w:rsidRDefault="0011403E" w:rsidP="00F1102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839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8F3F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4.</w:t>
            </w: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F11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353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–</w:t>
            </w:r>
            <w:r w:rsidR="00F110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E353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prepares a 3-5 minute monologue using </w:t>
            </w:r>
            <w:r w:rsidR="001A4A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phrases from the list.</w:t>
            </w:r>
          </w:p>
        </w:tc>
      </w:tr>
      <w:tr w:rsidR="0011403E" w:rsidRPr="00E84966" w14:paraId="4BCEFE6C" w14:textId="77777777" w:rsidTr="00E70756">
        <w:tc>
          <w:tcPr>
            <w:tcW w:w="3404" w:type="dxa"/>
            <w:vMerge/>
          </w:tcPr>
          <w:p w14:paraId="389E30BA" w14:textId="77777777" w:rsidR="0011403E" w:rsidRPr="00C85839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27C02D4F" w14:textId="029AFE66" w:rsidR="0011403E" w:rsidRPr="00C85839" w:rsidRDefault="008F3F54" w:rsidP="00E70756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5.</w:t>
            </w:r>
            <w:r w:rsidR="0011403E" w:rsidRPr="00C76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7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Promote the skills of dealing with the news media.</w:t>
            </w:r>
          </w:p>
        </w:tc>
        <w:tc>
          <w:tcPr>
            <w:tcW w:w="3546" w:type="dxa"/>
          </w:tcPr>
          <w:p w14:paraId="1296EC18" w14:textId="15B42CAC" w:rsidR="0011403E" w:rsidRPr="00C85839" w:rsidRDefault="008F3F54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5.</w:t>
            </w:r>
            <w:r w:rsidR="0011403E"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1403E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11403E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43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defines linguistic features of words and </w:t>
            </w:r>
            <w:r w:rsidR="006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phraseological units used in the Media.</w:t>
            </w:r>
          </w:p>
          <w:p w14:paraId="772B1B9B" w14:textId="6A51D9B7" w:rsidR="0011403E" w:rsidRPr="00016EF6" w:rsidRDefault="008F3F54" w:rsidP="0064229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5.2</w:t>
            </w:r>
            <w:r w:rsidR="006422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65A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–</w:t>
            </w:r>
            <w:r w:rsidR="006422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65A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determines the most acceptable ways and techniques </w:t>
            </w:r>
            <w:r w:rsidR="00B034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of translating various texts from the </w:t>
            </w:r>
            <w:r w:rsidR="00016E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source into the Target Language.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11403E" w:rsidRPr="00175F0A" w14:paraId="11C7CF0B" w14:textId="77777777" w:rsidTr="00E70756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4B7A" w14:textId="68D8CEEE" w:rsidR="0011403E" w:rsidRPr="005B6A18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22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Pre</w:t>
            </w:r>
            <w:proofErr w:type="spellEnd"/>
            <w:r w:rsidR="00323744" w:rsidRPr="00BB522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-</w:t>
            </w:r>
            <w:proofErr w:type="spellStart"/>
            <w:r w:rsidRPr="00BB522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requisites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63C9" w14:textId="6F580752" w:rsidR="0011403E" w:rsidRPr="00C85839" w:rsidRDefault="0011403E" w:rsidP="00E70756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403E" w:rsidRPr="00175F0A" w14:paraId="403B9216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953D" w14:textId="51C9DEEB" w:rsidR="0011403E" w:rsidRPr="00934D03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</w:rPr>
              <w:t>Post-</w:t>
            </w:r>
            <w:proofErr w:type="spellStart"/>
            <w:r w:rsidRPr="00C85839">
              <w:rPr>
                <w:rFonts w:ascii="Times New Roman" w:hAnsi="Times New Roman" w:cs="Times New Roman"/>
                <w:b/>
                <w:sz w:val="24"/>
                <w:szCs w:val="24"/>
              </w:rPr>
              <w:t>requisites</w:t>
            </w:r>
            <w:proofErr w:type="spellEnd"/>
            <w:r w:rsidR="0011403E"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207F" w14:textId="12F58AEF" w:rsidR="0011403E" w:rsidRPr="00C85839" w:rsidRDefault="00BC099F" w:rsidP="00E70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of Scientific Texts</w:t>
            </w:r>
          </w:p>
        </w:tc>
      </w:tr>
      <w:tr w:rsidR="0011403E" w:rsidRPr="00E84966" w14:paraId="2AACD004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29D6" w14:textId="47637D83" w:rsidR="0011403E" w:rsidRPr="00C85839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proofErr w:type="spellStart"/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erences</w:t>
            </w:r>
            <w:proofErr w:type="spellEnd"/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Resources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EC5A" w14:textId="0F1990BB" w:rsidR="00B15F5A" w:rsidRPr="00B15F5A" w:rsidRDefault="003C12CF" w:rsidP="008940E4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  <w:lang w:val="en-US"/>
              </w:rPr>
            </w:pPr>
            <w:r>
              <w:rPr>
                <w:spacing w:val="20"/>
                <w:szCs w:val="24"/>
                <w:lang w:val="en-US"/>
              </w:rPr>
              <w:t xml:space="preserve">Dr. </w:t>
            </w:r>
            <w:proofErr w:type="spellStart"/>
            <w:r>
              <w:rPr>
                <w:spacing w:val="20"/>
                <w:szCs w:val="24"/>
                <w:lang w:val="en-US"/>
              </w:rPr>
              <w:t>Miremadi</w:t>
            </w:r>
            <w:proofErr w:type="spellEnd"/>
            <w:r>
              <w:rPr>
                <w:spacing w:val="20"/>
                <w:szCs w:val="24"/>
                <w:lang w:val="en-US"/>
              </w:rPr>
              <w:t>. Theory and Practice of Translation, 1991</w:t>
            </w:r>
          </w:p>
          <w:p w14:paraId="0F9444DD" w14:textId="0767298E" w:rsidR="0011403E" w:rsidRPr="008940E4" w:rsidRDefault="0011403E" w:rsidP="008940E4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  <w:lang w:val="en-US"/>
              </w:rPr>
            </w:pPr>
            <w:r w:rsidRPr="007B26B9">
              <w:rPr>
                <w:szCs w:val="24"/>
                <w:lang w:val="en-US"/>
              </w:rPr>
              <w:t>Basic concepts and models for interpreter and translator training / Daniel Gile. -- Rev. ed.</w:t>
            </w:r>
            <w:r>
              <w:rPr>
                <w:szCs w:val="24"/>
                <w:lang w:val="en-US"/>
              </w:rPr>
              <w:t xml:space="preserve"> – 2009</w:t>
            </w:r>
          </w:p>
          <w:p w14:paraId="34F6C113" w14:textId="26FA2631" w:rsidR="0011403E" w:rsidRPr="008940E4" w:rsidRDefault="0011403E" w:rsidP="008940E4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</w:rPr>
            </w:pPr>
            <w:r w:rsidRPr="006F1D37">
              <w:rPr>
                <w:szCs w:val="24"/>
              </w:rPr>
              <w:t>Сдобников</w:t>
            </w:r>
            <w:r w:rsidRPr="007B26B9">
              <w:rPr>
                <w:szCs w:val="24"/>
              </w:rPr>
              <w:t xml:space="preserve"> </w:t>
            </w:r>
            <w:r w:rsidRPr="006F1D37">
              <w:rPr>
                <w:szCs w:val="24"/>
              </w:rPr>
              <w:t>В</w:t>
            </w:r>
            <w:r w:rsidRPr="007B26B9">
              <w:rPr>
                <w:szCs w:val="24"/>
              </w:rPr>
              <w:t>.</w:t>
            </w:r>
            <w:r w:rsidRPr="006F1D37">
              <w:rPr>
                <w:szCs w:val="24"/>
              </w:rPr>
              <w:t>В</w:t>
            </w:r>
            <w:r w:rsidRPr="007B26B9">
              <w:rPr>
                <w:szCs w:val="24"/>
              </w:rPr>
              <w:t xml:space="preserve">. «20 </w:t>
            </w:r>
            <w:r w:rsidRPr="006F1D37">
              <w:rPr>
                <w:szCs w:val="24"/>
              </w:rPr>
              <w:t>уроков</w:t>
            </w:r>
            <w:r w:rsidRPr="007B26B9">
              <w:rPr>
                <w:szCs w:val="24"/>
              </w:rPr>
              <w:t xml:space="preserve"> </w:t>
            </w:r>
            <w:r w:rsidRPr="006F1D37">
              <w:rPr>
                <w:szCs w:val="24"/>
              </w:rPr>
              <w:t>устного</w:t>
            </w:r>
            <w:r w:rsidRPr="007B26B9">
              <w:rPr>
                <w:szCs w:val="24"/>
              </w:rPr>
              <w:t xml:space="preserve"> </w:t>
            </w:r>
            <w:r w:rsidRPr="006F1D37">
              <w:rPr>
                <w:szCs w:val="24"/>
              </w:rPr>
              <w:t>перевода</w:t>
            </w:r>
            <w:r w:rsidRPr="007B26B9">
              <w:rPr>
                <w:szCs w:val="24"/>
              </w:rPr>
              <w:t xml:space="preserve">», </w:t>
            </w:r>
            <w:r w:rsidRPr="006F1D37">
              <w:rPr>
                <w:szCs w:val="24"/>
              </w:rPr>
              <w:t>Москва</w:t>
            </w:r>
            <w:r w:rsidRPr="007B26B9">
              <w:rPr>
                <w:szCs w:val="24"/>
              </w:rPr>
              <w:t xml:space="preserve">, 2006 </w:t>
            </w:r>
            <w:bookmarkStart w:id="2" w:name="_Hlk63461807"/>
          </w:p>
          <w:p w14:paraId="0341B7B2" w14:textId="0BB31BDB" w:rsidR="0011403E" w:rsidRPr="00A0610E" w:rsidRDefault="0011403E" w:rsidP="00A0610E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</w:rPr>
            </w:pPr>
            <w:r w:rsidRPr="006F1D37">
              <w:rPr>
                <w:rFonts w:eastAsia="Times New Roman"/>
                <w:szCs w:val="24"/>
              </w:rPr>
              <w:t xml:space="preserve">Комиссаров, Вилен Наумович. Лингвистическое переводоведение в России: учеб. пособие / В. Н. </w:t>
            </w:r>
            <w:proofErr w:type="gramStart"/>
            <w:r w:rsidRPr="006F1D37">
              <w:rPr>
                <w:rFonts w:eastAsia="Times New Roman"/>
                <w:szCs w:val="24"/>
              </w:rPr>
              <w:t>Комиссаров ;</w:t>
            </w:r>
            <w:proofErr w:type="gramEnd"/>
            <w:r w:rsidRPr="006F1D37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6F1D37">
              <w:rPr>
                <w:rFonts w:eastAsia="Times New Roman"/>
                <w:szCs w:val="24"/>
              </w:rPr>
              <w:t>предисл.и</w:t>
            </w:r>
            <w:proofErr w:type="spellEnd"/>
            <w:r w:rsidRPr="006F1D37">
              <w:rPr>
                <w:rFonts w:eastAsia="Times New Roman"/>
                <w:szCs w:val="24"/>
              </w:rPr>
              <w:t xml:space="preserve"> ред. Б. </w:t>
            </w:r>
            <w:proofErr w:type="spellStart"/>
            <w:r w:rsidRPr="006F1D37">
              <w:rPr>
                <w:rFonts w:eastAsia="Times New Roman"/>
                <w:szCs w:val="24"/>
              </w:rPr>
              <w:t>Ольховикова</w:t>
            </w:r>
            <w:proofErr w:type="spellEnd"/>
            <w:r w:rsidRPr="006F1D37">
              <w:rPr>
                <w:rFonts w:eastAsia="Times New Roman"/>
                <w:szCs w:val="24"/>
              </w:rPr>
              <w:t>. М.: ЭТС, 2002</w:t>
            </w:r>
            <w:bookmarkStart w:id="3" w:name="_Hlk63462254"/>
            <w:bookmarkEnd w:id="2"/>
          </w:p>
          <w:bookmarkEnd w:id="3"/>
          <w:p w14:paraId="0B30CB1C" w14:textId="5248A80D" w:rsidR="0011403E" w:rsidRPr="006F1D37" w:rsidRDefault="009E64D4" w:rsidP="00E70756">
            <w:pPr>
              <w:pStyle w:val="1"/>
              <w:numPr>
                <w:ilvl w:val="0"/>
                <w:numId w:val="3"/>
              </w:numPr>
              <w:ind w:left="0"/>
              <w:jc w:val="both"/>
              <w:rPr>
                <w:spacing w:val="20"/>
                <w:szCs w:val="24"/>
                <w:lang w:val="en-US"/>
              </w:rPr>
            </w:pPr>
            <w:r>
              <w:rPr>
                <w:spacing w:val="20"/>
                <w:szCs w:val="24"/>
                <w:lang w:val="kk-KZ"/>
              </w:rPr>
              <w:t>5</w:t>
            </w:r>
            <w:r w:rsidR="0011403E" w:rsidRPr="006F1D37">
              <w:rPr>
                <w:spacing w:val="20"/>
                <w:szCs w:val="24"/>
                <w:lang w:val="kk-KZ"/>
              </w:rPr>
              <w:t xml:space="preserve">. </w:t>
            </w:r>
            <w:r w:rsidR="0011403E" w:rsidRPr="006F1D37">
              <w:rPr>
                <w:spacing w:val="20"/>
                <w:szCs w:val="24"/>
                <w:lang w:val="en-US"/>
              </w:rPr>
              <w:t xml:space="preserve">Cyril </w:t>
            </w:r>
            <w:proofErr w:type="spellStart"/>
            <w:r w:rsidR="0011403E" w:rsidRPr="006F1D37">
              <w:rPr>
                <w:spacing w:val="20"/>
                <w:szCs w:val="24"/>
                <w:lang w:val="en-US"/>
              </w:rPr>
              <w:t>Flerov</w:t>
            </w:r>
            <w:proofErr w:type="spellEnd"/>
            <w:r w:rsidR="0011403E" w:rsidRPr="006F1D37">
              <w:rPr>
                <w:spacing w:val="20"/>
                <w:szCs w:val="24"/>
                <w:lang w:val="en-US"/>
              </w:rPr>
              <w:t xml:space="preserve"> – What Every Interpreter Must Know about</w:t>
            </w:r>
            <w:r w:rsidR="0011403E" w:rsidRPr="006F1D37">
              <w:rPr>
                <w:spacing w:val="20"/>
                <w:szCs w:val="24"/>
                <w:lang w:val="kk-KZ"/>
              </w:rPr>
              <w:t xml:space="preserve"> </w:t>
            </w:r>
          </w:p>
          <w:p w14:paraId="49A8B432" w14:textId="4E78F48D" w:rsidR="0011403E" w:rsidRPr="006F1D37" w:rsidRDefault="0011403E" w:rsidP="0062117B">
            <w:pPr>
              <w:pStyle w:val="1"/>
              <w:jc w:val="both"/>
              <w:rPr>
                <w:spacing w:val="20"/>
                <w:szCs w:val="24"/>
                <w:lang w:val="en-US"/>
              </w:rPr>
            </w:pPr>
            <w:r w:rsidRPr="006F1D37">
              <w:rPr>
                <w:spacing w:val="20"/>
                <w:szCs w:val="24"/>
                <w:lang w:val="en-US"/>
              </w:rPr>
              <w:t xml:space="preserve">Decibels, published </w:t>
            </w:r>
            <w:proofErr w:type="gramStart"/>
            <w:r w:rsidRPr="006F1D37">
              <w:rPr>
                <w:spacing w:val="20"/>
                <w:szCs w:val="24"/>
                <w:lang w:val="en-US"/>
              </w:rPr>
              <w:t>April,</w:t>
            </w:r>
            <w:proofErr w:type="gramEnd"/>
            <w:r w:rsidRPr="006F1D37">
              <w:rPr>
                <w:spacing w:val="20"/>
                <w:szCs w:val="24"/>
                <w:lang w:val="en-US"/>
              </w:rPr>
              <w:t xml:space="preserve"> 2020</w:t>
            </w:r>
          </w:p>
          <w:p w14:paraId="6815C55E" w14:textId="3A3A3A56" w:rsidR="0011403E" w:rsidRPr="006F1D37" w:rsidRDefault="009E64D4" w:rsidP="00E70756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Алексеева, Ирина Сергеевна. Профессиональный тренинг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264193DF" w14:textId="77777777" w:rsidR="0011403E" w:rsidRPr="006F1D37" w:rsidRDefault="0011403E" w:rsidP="00E70756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переводчика: учеб. пособие для </w:t>
            </w:r>
            <w:proofErr w:type="spellStart"/>
            <w:proofErr w:type="gramStart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переводч.и</w:t>
            </w:r>
            <w:proofErr w:type="spellEnd"/>
            <w:proofErr w:type="gramEnd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преподавателей / И. С. Алексеева. СПб.: Союз, 2003</w:t>
            </w:r>
          </w:p>
          <w:p w14:paraId="3CD29AFE" w14:textId="606093E8" w:rsidR="0011403E" w:rsidRPr="006F1D37" w:rsidRDefault="009E64D4" w:rsidP="00E70756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Чернов </w:t>
            </w:r>
            <w:proofErr w:type="gramStart"/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Г.В.</w:t>
            </w:r>
            <w:proofErr w:type="gramEnd"/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Теория и практика синхронного перевода. М.:</w:t>
            </w:r>
            <w:r w:rsidR="0011403E"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7690D8F6" w14:textId="77777777" w:rsidR="0011403E" w:rsidRPr="006F1D37" w:rsidRDefault="0011403E" w:rsidP="00E70756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</w:t>
            </w:r>
            <w:proofErr w:type="spellEnd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отношения, 1978</w:t>
            </w:r>
          </w:p>
          <w:p w14:paraId="2DE05BA4" w14:textId="3AB31872" w:rsidR="0011403E" w:rsidRPr="006F1D37" w:rsidRDefault="009E64D4" w:rsidP="00E70756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Ширяев </w:t>
            </w:r>
            <w:proofErr w:type="gramStart"/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А.Ф.</w:t>
            </w:r>
            <w:proofErr w:type="gramEnd"/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Синхронный перевод: Деятельность синхронного </w:t>
            </w:r>
          </w:p>
          <w:p w14:paraId="04D66B5F" w14:textId="5F23E935" w:rsidR="00A00183" w:rsidRPr="00960BFD" w:rsidRDefault="0011403E" w:rsidP="00A00183">
            <w:pPr>
              <w:pStyle w:val="1"/>
              <w:jc w:val="both"/>
              <w:rPr>
                <w:szCs w:val="24"/>
                <w:lang w:val="en-US"/>
              </w:rPr>
            </w:pPr>
            <w:r w:rsidRPr="006F1D37">
              <w:rPr>
                <w:szCs w:val="24"/>
                <w:lang w:eastAsia="en-US"/>
              </w:rPr>
              <w:t xml:space="preserve">переводчика и методика преподавания синхронного перевода. </w:t>
            </w:r>
            <w:proofErr w:type="gramStart"/>
            <w:r w:rsidRPr="006F1D37">
              <w:rPr>
                <w:szCs w:val="24"/>
              </w:rPr>
              <w:t>М</w:t>
            </w:r>
            <w:r w:rsidRPr="00960BFD">
              <w:rPr>
                <w:szCs w:val="24"/>
                <w:lang w:val="en-US"/>
              </w:rPr>
              <w:t>.:</w:t>
            </w:r>
            <w:r w:rsidRPr="006F1D37">
              <w:rPr>
                <w:szCs w:val="24"/>
              </w:rPr>
              <w:t>Воениздат</w:t>
            </w:r>
            <w:proofErr w:type="gramEnd"/>
            <w:r w:rsidRPr="00960BFD">
              <w:rPr>
                <w:szCs w:val="24"/>
                <w:lang w:val="en-US"/>
              </w:rPr>
              <w:t>, 2005.</w:t>
            </w:r>
          </w:p>
          <w:p w14:paraId="7FB68F8F" w14:textId="2B43225A" w:rsidR="00A00183" w:rsidRDefault="00A00183" w:rsidP="00A00183">
            <w:pPr>
              <w:pStyle w:val="1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9.</w:t>
            </w:r>
            <w:r w:rsidR="00DA399F">
              <w:rPr>
                <w:szCs w:val="24"/>
                <w:lang w:val="en-US"/>
              </w:rPr>
              <w:t xml:space="preserve">Borisenko I.I. English in International Documents, </w:t>
            </w:r>
            <w:r w:rsidR="00EF6AD9">
              <w:rPr>
                <w:szCs w:val="24"/>
                <w:lang w:val="en-US"/>
              </w:rPr>
              <w:t>NewEdition, Moscow,2012.</w:t>
            </w:r>
          </w:p>
          <w:p w14:paraId="3A85CC24" w14:textId="4142E5E1" w:rsidR="00A00183" w:rsidRPr="00A00183" w:rsidRDefault="00EF6AD9" w:rsidP="00A00183">
            <w:pPr>
              <w:pStyle w:val="1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10.Kubiy</w:t>
            </w:r>
            <w:r w:rsidR="00EE3DF7">
              <w:rPr>
                <w:szCs w:val="24"/>
                <w:lang w:val="en-US"/>
              </w:rPr>
              <w:t>as L.N. English for Experts in International Relations</w:t>
            </w:r>
            <w:r w:rsidR="00DC3FB1">
              <w:rPr>
                <w:szCs w:val="24"/>
                <w:lang w:val="en-US"/>
              </w:rPr>
              <w:t>, Moscow, East-West.</w:t>
            </w:r>
          </w:p>
          <w:p w14:paraId="105A07A7" w14:textId="1D22A516" w:rsidR="0011403E" w:rsidRPr="006F1D37" w:rsidRDefault="00A00183" w:rsidP="00E7075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71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5" w:history="1">
              <w:r w:rsidR="0011403E"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www.multitran.ru</w:t>
              </w:r>
            </w:hyperlink>
            <w:r w:rsidR="0011403E" w:rsidRPr="006F1D3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11403E"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"Multilingual dictionary"</w:t>
            </w:r>
          </w:p>
          <w:p w14:paraId="68E457E0" w14:textId="46BF7BA7" w:rsidR="0011403E" w:rsidRPr="006F1D37" w:rsidRDefault="0011403E" w:rsidP="00E7075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BB5" w:rsidRPr="00960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cnn</w:t>
              </w:r>
              <w:proofErr w:type="spellEnd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CNN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1B0C0DC9" w14:textId="45382C2F" w:rsidR="0011403E" w:rsidRPr="006F1D37" w:rsidRDefault="0011403E" w:rsidP="00E7075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BB5" w:rsidRPr="00960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bbc</w:t>
              </w:r>
              <w:proofErr w:type="spellEnd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  <w:proofErr w:type="spellEnd"/>
            </w:hyperlink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BBC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38799097" w14:textId="0BF4D5E1" w:rsidR="0011403E" w:rsidRPr="00FA63E0" w:rsidRDefault="0011403E" w:rsidP="00E70756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1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8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www.akorda.kz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"Official website of </w:t>
            </w:r>
            <w:proofErr w:type="spellStart"/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Akorda</w:t>
            </w:r>
            <w:proofErr w:type="spellEnd"/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</w:tr>
      <w:tr w:rsidR="0011403E" w:rsidRPr="00E84966" w14:paraId="79346214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F727" w14:textId="1A2FEC75" w:rsidR="0011403E" w:rsidRPr="00C85839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Academic policy of the course in the context of university moral and ethical values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2916" w14:textId="77777777" w:rsidR="00C85839" w:rsidRPr="00C85839" w:rsidRDefault="00C85839" w:rsidP="00C8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Rules of academic conduct:</w:t>
            </w:r>
          </w:p>
          <w:p w14:paraId="24304950" w14:textId="77777777" w:rsidR="00C85839" w:rsidRPr="00C85839" w:rsidRDefault="00C85839" w:rsidP="00C858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All students must register for the MOOC. The deadlines for completing the online course modules must be strictly observed in accordance with the schedule for studying the discipline.</w:t>
            </w:r>
          </w:p>
          <w:p w14:paraId="0304F98C" w14:textId="206DCA89" w:rsidR="00C85839" w:rsidRDefault="00C85839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ATTENTION! </w:t>
            </w: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Failure to meet deadlines results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loss of grades</w:t>
            </w: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 The deadline for each task is indicated in the calendar (schedule) for the implementation of the content of the training course, as well as in the MOOC.</w:t>
            </w:r>
          </w:p>
          <w:p w14:paraId="06010EC6" w14:textId="77777777" w:rsidR="00C85839" w:rsidRPr="00C85839" w:rsidRDefault="00C85839" w:rsidP="00C85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values:</w:t>
            </w:r>
          </w:p>
          <w:p w14:paraId="13399D1D" w14:textId="77777777" w:rsidR="008F3F54" w:rsidRDefault="00C85839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 Practical/laboratory studies, IWS should be independent, creative.</w:t>
            </w:r>
          </w:p>
          <w:p w14:paraId="4C60F76A" w14:textId="3F008D4D" w:rsidR="008F3F54" w:rsidRDefault="0011403E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F3F54"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Plagiarism, forgery, the use of cheat sheets, cheating at all stages of control are unacceptable.</w:t>
            </w:r>
          </w:p>
          <w:p w14:paraId="5DFACA6B" w14:textId="3759AD20" w:rsidR="0011403E" w:rsidRPr="008F3F54" w:rsidRDefault="0011403E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8F3F54"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with disabilities can receive consulting assistance at the above</w:t>
            </w:r>
            <w:r w:rsid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contacts:</w:t>
            </w:r>
            <w:r w:rsidR="008F3F54"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 gmail.com and telephone.</w:t>
            </w:r>
          </w:p>
        </w:tc>
      </w:tr>
      <w:tr w:rsidR="0011403E" w:rsidRPr="00E84966" w14:paraId="42184D3A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9917" w14:textId="656EF8FD" w:rsidR="0011403E" w:rsidRPr="00934D03" w:rsidRDefault="008F3F54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  <w:proofErr w:type="spellStart"/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>attestation</w:t>
            </w:r>
            <w:proofErr w:type="spellEnd"/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t>policy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DB38" w14:textId="77777777" w:rsidR="008F3F54" w:rsidRPr="008F3F54" w:rsidRDefault="008F3F54" w:rsidP="008F3F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Criteria assessment: assessment of learning outcomes in relation to descriptors (checking the formation of competencies at midterm control and exams).</w:t>
            </w:r>
          </w:p>
          <w:p w14:paraId="203C3DB7" w14:textId="4EF1B61B" w:rsidR="0011403E" w:rsidRPr="008F3F54" w:rsidRDefault="008F3F54" w:rsidP="008F3F54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Summative assessment: assessment of the activity of work in the audience (at the webinar); assessment of the completed assignment.</w:t>
            </w:r>
          </w:p>
        </w:tc>
      </w:tr>
    </w:tbl>
    <w:p w14:paraId="06CF011A" w14:textId="77777777" w:rsidR="00CC72CE" w:rsidRDefault="00CC72C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4" w:name="_Hlk81990465"/>
    </w:p>
    <w:p w14:paraId="5311C4A3" w14:textId="77777777" w:rsidR="00CC72CE" w:rsidRDefault="00CC72C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1403EBAA" w14:textId="77777777" w:rsidR="00CC72CE" w:rsidRDefault="00CC72C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14D298D9" w14:textId="77777777" w:rsidR="00CC72CE" w:rsidRDefault="00CC72C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6F69B5B6" w14:textId="77777777" w:rsidR="00CC72CE" w:rsidRDefault="00CC72C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1372EECF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9FD80FE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97F9B99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34F88DE9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59A6B430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F66B5D8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445DBCED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501A60AB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BE501F9" w14:textId="77777777" w:rsidR="008D3D4E" w:rsidRDefault="008D3D4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3957894E" w14:textId="5A02C7FF" w:rsidR="0011403E" w:rsidRDefault="008F3F54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F3F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Calendar (schedule) for the implementation </w:t>
      </w:r>
      <w:r w:rsidR="00AC69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of the content </w:t>
      </w:r>
      <w:r w:rsidRPr="008F3F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of the </w:t>
      </w:r>
      <w:r w:rsidR="00B07D60" w:rsidRPr="008F3F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course </w:t>
      </w:r>
    </w:p>
    <w:p w14:paraId="7E29DB4C" w14:textId="77777777" w:rsidR="00CC72CE" w:rsidRPr="008F3F54" w:rsidRDefault="00CC72C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4"/>
        <w:tblW w:w="91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442"/>
        <w:gridCol w:w="954"/>
        <w:gridCol w:w="992"/>
        <w:gridCol w:w="1540"/>
      </w:tblGrid>
      <w:tr w:rsidR="009B5D1C" w14:paraId="365A9640" w14:textId="77777777" w:rsidTr="009B5D1C">
        <w:tc>
          <w:tcPr>
            <w:tcW w:w="851" w:type="dxa"/>
          </w:tcPr>
          <w:bookmarkEnd w:id="4"/>
          <w:p w14:paraId="7392EBF1" w14:textId="73E0D37F" w:rsidR="009B5D1C" w:rsidRPr="008F3F54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Week/Module</w:t>
            </w:r>
          </w:p>
          <w:p w14:paraId="667265D3" w14:textId="77777777" w:rsidR="009B5D1C" w:rsidRPr="00986D57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4DB9316F" w14:textId="311E7670" w:rsidR="009B5D1C" w:rsidRPr="008F3F54" w:rsidRDefault="009B5D1C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76" w:type="dxa"/>
          </w:tcPr>
          <w:p w14:paraId="54AA4ABC" w14:textId="7B9D2C73" w:rsidR="009B5D1C" w:rsidRPr="008F3F54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LO</w:t>
            </w:r>
          </w:p>
        </w:tc>
        <w:tc>
          <w:tcPr>
            <w:tcW w:w="442" w:type="dxa"/>
          </w:tcPr>
          <w:p w14:paraId="2401FF37" w14:textId="5A60F18F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</w:p>
        </w:tc>
        <w:tc>
          <w:tcPr>
            <w:tcW w:w="954" w:type="dxa"/>
          </w:tcPr>
          <w:p w14:paraId="7BA8B08D" w14:textId="0D5D1ACB" w:rsidR="009B5D1C" w:rsidRPr="000F56BA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Hours/scores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92" w:type="dxa"/>
          </w:tcPr>
          <w:p w14:paraId="66B7E8F6" w14:textId="735D84AA" w:rsidR="009B5D1C" w:rsidRPr="008F3F54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Form of assessment 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 xml:space="preserve">knowledge </w:t>
            </w:r>
          </w:p>
        </w:tc>
        <w:tc>
          <w:tcPr>
            <w:tcW w:w="1540" w:type="dxa"/>
          </w:tcPr>
          <w:p w14:paraId="3F637D02" w14:textId="6D4C9E82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Form of lesson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14:paraId="66BF84EC" w14:textId="57173F6C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Platform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C5B51B6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5D1C" w14:paraId="7CAAEAE8" w14:textId="77777777" w:rsidTr="009B5D1C">
        <w:trPr>
          <w:trHeight w:val="522"/>
        </w:trPr>
        <w:tc>
          <w:tcPr>
            <w:tcW w:w="851" w:type="dxa"/>
            <w:vMerge w:val="restart"/>
          </w:tcPr>
          <w:p w14:paraId="66F73D87" w14:textId="77777777" w:rsidR="009B5D1C" w:rsidRPr="0021505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14:paraId="0D4C2C79" w14:textId="77777777" w:rsidR="009B5D1C" w:rsidRDefault="009B5D1C" w:rsidP="00BD69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Pr.L.1. Introduction. Theme: Theoretical Basis of Translation (in general) Memorizing some specific terms </w:t>
            </w:r>
          </w:p>
          <w:p w14:paraId="459C3D96" w14:textId="77777777" w:rsidR="009B5D1C" w:rsidRDefault="009B5D1C" w:rsidP="00BD69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Grammar. All Tense Forms in Active and Passive Voice </w:t>
            </w:r>
          </w:p>
          <w:p w14:paraId="2287EF53" w14:textId="1D8EA893" w:rsidR="009B5D1C" w:rsidRPr="008D0DFC" w:rsidRDefault="009B5D1C" w:rsidP="008D0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Round-up. Commenting on the current events in the world. Analyzing of a Newspaper Article.</w:t>
            </w:r>
          </w:p>
        </w:tc>
        <w:tc>
          <w:tcPr>
            <w:tcW w:w="976" w:type="dxa"/>
          </w:tcPr>
          <w:p w14:paraId="53F51AF8" w14:textId="1E3FF442" w:rsidR="009B5D1C" w:rsidRPr="008B1722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442" w:type="dxa"/>
          </w:tcPr>
          <w:p w14:paraId="7D18716F" w14:textId="64C980A9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1.1</w:t>
            </w:r>
          </w:p>
          <w:p w14:paraId="2DC4AB42" w14:textId="77777777" w:rsidR="009B5D1C" w:rsidRPr="008B1722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954" w:type="dxa"/>
          </w:tcPr>
          <w:p w14:paraId="6CEAC73C" w14:textId="6E18887B" w:rsidR="009B5D1C" w:rsidRP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=9</w:t>
            </w:r>
          </w:p>
        </w:tc>
        <w:tc>
          <w:tcPr>
            <w:tcW w:w="992" w:type="dxa"/>
          </w:tcPr>
          <w:p w14:paraId="09B55908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ВС1</w:t>
            </w:r>
          </w:p>
          <w:p w14:paraId="0D2535D7" w14:textId="7A56214E" w:rsidR="009B5D1C" w:rsidRPr="003C5A98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14:paraId="678F39D7" w14:textId="66707E96" w:rsidR="009B5D1C" w:rsidRPr="00F313C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9B5D1C" w14:paraId="31824F66" w14:textId="77777777" w:rsidTr="009B5D1C">
        <w:trPr>
          <w:gridAfter w:val="6"/>
          <w:wAfter w:w="8306" w:type="dxa"/>
          <w:trHeight w:val="517"/>
        </w:trPr>
        <w:tc>
          <w:tcPr>
            <w:tcW w:w="851" w:type="dxa"/>
            <w:vMerge/>
          </w:tcPr>
          <w:p w14:paraId="4402C582" w14:textId="77777777" w:rsidR="009B5D1C" w:rsidRPr="00B312AD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5D1C" w14:paraId="0309044D" w14:textId="77777777" w:rsidTr="009B5D1C">
        <w:tc>
          <w:tcPr>
            <w:tcW w:w="851" w:type="dxa"/>
            <w:vMerge w:val="restart"/>
          </w:tcPr>
          <w:p w14:paraId="6F2CBD2A" w14:textId="77777777" w:rsidR="009B5D1C" w:rsidRPr="0021505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14:paraId="2EB5ECE0" w14:textId="144D0978" w:rsidR="009B5D1C" w:rsidRDefault="009B5D1C" w:rsidP="006062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Pr.L.2. Theme: What is scientific translation Memorizing specific terms applied.</w:t>
            </w:r>
          </w:p>
          <w:p w14:paraId="66DEC0AB" w14:textId="78D22FC9" w:rsidR="009B5D1C" w:rsidRDefault="009B5D1C" w:rsidP="006062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Revision of Grammar. Complex Grammatical structures</w:t>
            </w:r>
          </w:p>
          <w:p w14:paraId="3A1FE673" w14:textId="3CFFB2A8" w:rsidR="009B5D1C" w:rsidRDefault="009B5D1C" w:rsidP="000E1E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News Round-up. Commenting on the global affairs. Analyzing of a Newspaper Article </w:t>
            </w:r>
          </w:p>
          <w:p w14:paraId="22090EC2" w14:textId="0CB4C4AA" w:rsidR="009B5D1C" w:rsidRPr="00606229" w:rsidRDefault="009B5D1C" w:rsidP="000E1E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Text translation of any passage from a Scientific Text</w:t>
            </w:r>
          </w:p>
        </w:tc>
        <w:tc>
          <w:tcPr>
            <w:tcW w:w="976" w:type="dxa"/>
          </w:tcPr>
          <w:p w14:paraId="5087EE29" w14:textId="7CC0395B" w:rsidR="009B5D1C" w:rsidRPr="008B1722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442" w:type="dxa"/>
          </w:tcPr>
          <w:p w14:paraId="38DB2D64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09C871E4" w14:textId="696DEAF2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1.1</w:t>
            </w:r>
          </w:p>
          <w:p w14:paraId="69C5E6E2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683748A3" w14:textId="77777777" w:rsidR="009B5D1C" w:rsidRPr="008B1722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954" w:type="dxa"/>
          </w:tcPr>
          <w:p w14:paraId="2BEA7B92" w14:textId="44BFFF60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=9</w:t>
            </w:r>
          </w:p>
        </w:tc>
        <w:tc>
          <w:tcPr>
            <w:tcW w:w="992" w:type="dxa"/>
          </w:tcPr>
          <w:p w14:paraId="2FD6A8BD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ВС2</w:t>
            </w:r>
          </w:p>
          <w:p w14:paraId="591419D3" w14:textId="53700E53" w:rsidR="009B5D1C" w:rsidRPr="003C5A98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14:paraId="732F9236" w14:textId="4413CC23" w:rsidR="009B5D1C" w:rsidRPr="00F313C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9B5D1C" w14:paraId="1AB005B3" w14:textId="77777777" w:rsidTr="009B5D1C">
        <w:trPr>
          <w:gridAfter w:val="6"/>
          <w:wAfter w:w="8306" w:type="dxa"/>
          <w:trHeight w:val="517"/>
        </w:trPr>
        <w:tc>
          <w:tcPr>
            <w:tcW w:w="851" w:type="dxa"/>
            <w:vMerge/>
          </w:tcPr>
          <w:p w14:paraId="0BF6B9FE" w14:textId="77777777" w:rsidR="009B5D1C" w:rsidRPr="00F313C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5D1C" w14:paraId="6F1BAB9D" w14:textId="77777777" w:rsidTr="009B5D1C">
        <w:tc>
          <w:tcPr>
            <w:tcW w:w="851" w:type="dxa"/>
            <w:vMerge w:val="restart"/>
          </w:tcPr>
          <w:p w14:paraId="6DD75E48" w14:textId="77777777" w:rsidR="009B5D1C" w:rsidRPr="0021505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14:paraId="1CF779FA" w14:textId="6BA79810" w:rsidR="009B5D1C" w:rsidRDefault="009B5D1C" w:rsidP="00F530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Pr. L.3.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How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carry out Scientific Translation?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Memorizing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Specific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terms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applied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14:paraId="1D2AC035" w14:textId="722C653D" w:rsidR="009B5D1C" w:rsidRDefault="009B5D1C" w:rsidP="00F530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2. Revision of Grammar.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Conditionals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14:paraId="23AD46CE" w14:textId="498201A9" w:rsidR="009B5D1C" w:rsidRPr="000F56BA" w:rsidRDefault="009B5D1C" w:rsidP="000F56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3. News Round-up.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Analyzing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newspaper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article</w:t>
            </w:r>
            <w:proofErr w:type="spellEnd"/>
          </w:p>
          <w:p w14:paraId="4D90635A" w14:textId="075D862B" w:rsidR="009B5D1C" w:rsidRPr="00F5304C" w:rsidRDefault="009B5D1C" w:rsidP="00F530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 xml:space="preserve">SSW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Theoretical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approaches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Scientific Translation.</w:t>
            </w:r>
          </w:p>
        </w:tc>
        <w:tc>
          <w:tcPr>
            <w:tcW w:w="976" w:type="dxa"/>
          </w:tcPr>
          <w:p w14:paraId="3740479E" w14:textId="00DDC8D8" w:rsidR="009B5D1C" w:rsidRPr="008B1722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442" w:type="dxa"/>
          </w:tcPr>
          <w:p w14:paraId="38083CA9" w14:textId="76DC0740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2F0BE514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76600741" w14:textId="77777777" w:rsidR="009B5D1C" w:rsidRPr="008B1722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954" w:type="dxa"/>
          </w:tcPr>
          <w:p w14:paraId="1502998B" w14:textId="4C1406A9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=9</w:t>
            </w:r>
          </w:p>
          <w:p w14:paraId="0493E9AA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308ADA5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6B65724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224E126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7179054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A1701D0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3F65C88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37F1903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0576DA6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F9E1C5F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B8C6249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40573B3" w14:textId="5ECDA43A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14:paraId="2A0B3DC4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D034465" w14:textId="70348625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14:paraId="45CD73B8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ВС3</w:t>
            </w:r>
          </w:p>
          <w:p w14:paraId="75DD358E" w14:textId="1EDB2F6A" w:rsidR="009B5D1C" w:rsidRPr="003C5A98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14:paraId="425C6F03" w14:textId="65B14194" w:rsidR="009B5D1C" w:rsidRPr="00C90690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9B5D1C" w14:paraId="1259EAA0" w14:textId="77777777" w:rsidTr="009B5D1C">
        <w:trPr>
          <w:gridAfter w:val="6"/>
          <w:wAfter w:w="8306" w:type="dxa"/>
          <w:trHeight w:val="517"/>
        </w:trPr>
        <w:tc>
          <w:tcPr>
            <w:tcW w:w="851" w:type="dxa"/>
            <w:vMerge/>
          </w:tcPr>
          <w:p w14:paraId="1393AAF6" w14:textId="77777777" w:rsidR="009B5D1C" w:rsidRPr="00F313C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5D1C" w14:paraId="25BF8248" w14:textId="77777777" w:rsidTr="009B5D1C">
        <w:tc>
          <w:tcPr>
            <w:tcW w:w="851" w:type="dxa"/>
            <w:vMerge w:val="restart"/>
          </w:tcPr>
          <w:p w14:paraId="1E8AB359" w14:textId="77777777" w:rsidR="009B5D1C" w:rsidRPr="0021505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14:paraId="463DB948" w14:textId="52570E63" w:rsidR="009B5D1C" w:rsidRDefault="009B5D1C" w:rsidP="00BC49A3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Pr.L. 1. Theme: The main reasons why scientists and researchers need their works to be translated into the language of science.</w:t>
            </w:r>
          </w:p>
          <w:p w14:paraId="0DCEF335" w14:textId="4A139352" w:rsidR="009B5D1C" w:rsidRDefault="009B5D1C" w:rsidP="00BC49A3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2. Revision of Grammar. Conditionals (0,1,2,3).</w:t>
            </w:r>
          </w:p>
          <w:p w14:paraId="693C13D1" w14:textId="69290BC8" w:rsidR="009B5D1C" w:rsidRDefault="009B5D1C" w:rsidP="003F7F2D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3. News Round-up. Commenting on the global affairs.</w:t>
            </w:r>
          </w:p>
          <w:p w14:paraId="6BED1BDF" w14:textId="393267CB" w:rsidR="009B5D1C" w:rsidRDefault="009B5D1C" w:rsidP="003F7F2D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4. Translation of any passage from a Scientific Text.</w:t>
            </w:r>
          </w:p>
          <w:p w14:paraId="60E8A3BF" w14:textId="4974E588" w:rsidR="009B5D1C" w:rsidRPr="00BC49A3" w:rsidRDefault="009B5D1C" w:rsidP="003F7F2D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IWS (T)1. Prepare any analytical Essay on any scientific text.</w:t>
            </w:r>
          </w:p>
        </w:tc>
        <w:tc>
          <w:tcPr>
            <w:tcW w:w="976" w:type="dxa"/>
          </w:tcPr>
          <w:p w14:paraId="57DEB1DF" w14:textId="55BB26F4" w:rsidR="009B5D1C" w:rsidRPr="008B1722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42" w:type="dxa"/>
          </w:tcPr>
          <w:p w14:paraId="0A400881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155AAFE6" w14:textId="1447316E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14:paraId="531AD602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  <w:p w14:paraId="4790E132" w14:textId="77777777" w:rsidR="009B5D1C" w:rsidRPr="008B1722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954" w:type="dxa"/>
          </w:tcPr>
          <w:p w14:paraId="7A2572A3" w14:textId="1F591097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=9</w:t>
            </w:r>
          </w:p>
          <w:p w14:paraId="09ABE150" w14:textId="77777777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6CCD863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754601B" w14:textId="77777777" w:rsidR="009B5D1C" w:rsidRPr="00BD1665" w:rsidRDefault="009B5D1C" w:rsidP="00BD1665">
            <w:pPr>
              <w:rPr>
                <w:lang w:val="en-US" w:eastAsia="ru-RU"/>
              </w:rPr>
            </w:pPr>
          </w:p>
          <w:p w14:paraId="70A2493D" w14:textId="77777777" w:rsidR="009B5D1C" w:rsidRPr="00BD1665" w:rsidRDefault="009B5D1C" w:rsidP="00BD1665">
            <w:pPr>
              <w:rPr>
                <w:lang w:val="en-US" w:eastAsia="ru-RU"/>
              </w:rPr>
            </w:pPr>
          </w:p>
          <w:p w14:paraId="6F922031" w14:textId="77777777" w:rsidR="009B5D1C" w:rsidRPr="00BD1665" w:rsidRDefault="009B5D1C" w:rsidP="00BD1665">
            <w:pPr>
              <w:rPr>
                <w:lang w:val="en-US" w:eastAsia="ru-RU"/>
              </w:rPr>
            </w:pPr>
          </w:p>
          <w:p w14:paraId="4E35DA37" w14:textId="77777777" w:rsidR="009B5D1C" w:rsidRPr="00BD1665" w:rsidRDefault="009B5D1C" w:rsidP="00BD1665">
            <w:pPr>
              <w:rPr>
                <w:lang w:val="en-US" w:eastAsia="ru-RU"/>
              </w:rPr>
            </w:pPr>
          </w:p>
          <w:p w14:paraId="64FDDD80" w14:textId="77777777" w:rsidR="009B5D1C" w:rsidRPr="00BD1665" w:rsidRDefault="009B5D1C" w:rsidP="00BD1665">
            <w:pPr>
              <w:rPr>
                <w:lang w:val="en-US" w:eastAsia="ru-RU"/>
              </w:rPr>
            </w:pPr>
          </w:p>
          <w:p w14:paraId="54341F14" w14:textId="77777777" w:rsidR="009B5D1C" w:rsidRPr="00BD1665" w:rsidRDefault="009B5D1C" w:rsidP="00BD1665">
            <w:pPr>
              <w:rPr>
                <w:lang w:val="en-US" w:eastAsia="ru-RU"/>
              </w:rPr>
            </w:pPr>
          </w:p>
          <w:p w14:paraId="21EF648D" w14:textId="1ED7B9F7" w:rsidR="009B5D1C" w:rsidRPr="00BD1665" w:rsidRDefault="009B5D1C" w:rsidP="00BD1665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      7</w:t>
            </w:r>
          </w:p>
        </w:tc>
        <w:tc>
          <w:tcPr>
            <w:tcW w:w="992" w:type="dxa"/>
          </w:tcPr>
          <w:p w14:paraId="4266970A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ВС4</w:t>
            </w:r>
          </w:p>
          <w:p w14:paraId="74BD2E06" w14:textId="7B3F7B7B" w:rsidR="009B5D1C" w:rsidRPr="003C5A98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</w:tcPr>
          <w:p w14:paraId="189BA2C1" w14:textId="7FB6EA69" w:rsidR="009B5D1C" w:rsidRPr="00F313C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9B5D1C" w14:paraId="73F1EB11" w14:textId="77777777" w:rsidTr="009B5D1C">
        <w:trPr>
          <w:gridAfter w:val="6"/>
          <w:wAfter w:w="8306" w:type="dxa"/>
          <w:trHeight w:val="517"/>
        </w:trPr>
        <w:tc>
          <w:tcPr>
            <w:tcW w:w="851" w:type="dxa"/>
            <w:vMerge/>
          </w:tcPr>
          <w:p w14:paraId="3EF5D887" w14:textId="77777777" w:rsidR="009B5D1C" w:rsidRPr="00F313C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5D1C" w:rsidRPr="00151B65" w14:paraId="61087EB4" w14:textId="77777777" w:rsidTr="009B5D1C">
        <w:trPr>
          <w:trHeight w:val="3548"/>
        </w:trPr>
        <w:tc>
          <w:tcPr>
            <w:tcW w:w="851" w:type="dxa"/>
            <w:vMerge w:val="restart"/>
          </w:tcPr>
          <w:p w14:paraId="22D3EAC8" w14:textId="77777777" w:rsidR="009B5D1C" w:rsidRPr="0021505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14:paraId="6FC62E46" w14:textId="107CDA49" w:rsidR="009B5D1C" w:rsidRDefault="009B5D1C" w:rsidP="00AE36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Pr.L.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important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find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skilled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experienced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expert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proofreader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review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translator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</w:t>
            </w:r>
          </w:p>
          <w:p w14:paraId="6BDD12DF" w14:textId="62B96C21" w:rsidR="009B5D1C" w:rsidRDefault="009B5D1C" w:rsidP="00AE36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 Grammar. Mixed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forms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Conditionals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Making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own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examples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sentences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2611544D" w14:textId="77777777" w:rsidR="009B5D1C" w:rsidRDefault="009B5D1C" w:rsidP="00AE36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3. News Round-up.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Commenting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current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events in the world.</w:t>
            </w:r>
          </w:p>
          <w:p w14:paraId="46E91664" w14:textId="1CC5D065" w:rsidR="009B5D1C" w:rsidRPr="00AE3611" w:rsidRDefault="009B5D1C" w:rsidP="00AE36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4. Test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passage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(~500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words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academic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article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976" w:type="dxa"/>
          </w:tcPr>
          <w:p w14:paraId="770CC421" w14:textId="6FD57FB9" w:rsidR="009B5D1C" w:rsidRPr="008B1722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442" w:type="dxa"/>
          </w:tcPr>
          <w:p w14:paraId="3BE3695C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3FCD22F8" w14:textId="77F63886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3BC35D09" w14:textId="77777777" w:rsidR="009B5D1C" w:rsidRPr="006D0C1B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954" w:type="dxa"/>
          </w:tcPr>
          <w:p w14:paraId="3A6B62BC" w14:textId="7149D892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=9</w:t>
            </w:r>
          </w:p>
          <w:p w14:paraId="44B787EF" w14:textId="169FBB70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992" w:type="dxa"/>
          </w:tcPr>
          <w:p w14:paraId="4B4A5035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ВС5</w:t>
            </w:r>
          </w:p>
          <w:p w14:paraId="7CF3E534" w14:textId="55A0C2A6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14:paraId="33AD07EF" w14:textId="77777777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0162209" w14:textId="77777777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C246E50" w14:textId="77777777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CA8D1FF" w14:textId="77777777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38D02CB" w14:textId="77777777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3B119CF" w14:textId="77777777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14:paraId="1C3801E7" w14:textId="744DD42C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  <w:p w14:paraId="2BADBD62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C2D1EDF" w14:textId="77777777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062933" w14:textId="77777777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6781B6" w14:textId="77777777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E80A71" w14:textId="77777777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E57D66" w14:textId="77777777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B5D1C" w14:paraId="7C42C4B7" w14:textId="77777777" w:rsidTr="009B5D1C">
        <w:trPr>
          <w:gridAfter w:val="6"/>
          <w:wAfter w:w="8306" w:type="dxa"/>
          <w:trHeight w:val="517"/>
        </w:trPr>
        <w:tc>
          <w:tcPr>
            <w:tcW w:w="851" w:type="dxa"/>
            <w:vMerge/>
          </w:tcPr>
          <w:p w14:paraId="18E629E3" w14:textId="77777777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5D1C" w14:paraId="6CE4B200" w14:textId="77777777" w:rsidTr="009B5D1C">
        <w:tc>
          <w:tcPr>
            <w:tcW w:w="851" w:type="dxa"/>
            <w:vMerge w:val="restart"/>
          </w:tcPr>
          <w:p w14:paraId="1D88BAE1" w14:textId="77777777" w:rsidR="009B5D1C" w:rsidRPr="0021505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14:paraId="4C6B4144" w14:textId="4488CD58" w:rsidR="009B5D1C" w:rsidRDefault="009B5D1C" w:rsidP="00347339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Pr.L. 1. Theme: Additional challenges that non-native speaking translators face in TST.</w:t>
            </w:r>
          </w:p>
          <w:p w14:paraId="52D3CF75" w14:textId="2FA7DDF6" w:rsidR="009B5D1C" w:rsidRDefault="009B5D1C" w:rsidP="00347339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lastRenderedPageBreak/>
              <w:t>2. Grammar. Imperative sentences in negation.</w:t>
            </w:r>
          </w:p>
          <w:p w14:paraId="0D298149" w14:textId="2A15C688" w:rsidR="009B5D1C" w:rsidRDefault="009B5D1C" w:rsidP="003055A7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3. Dwell upon the latest summit of G-20.</w:t>
            </w:r>
          </w:p>
          <w:p w14:paraId="7398A1F5" w14:textId="74F01277" w:rsidR="009B5D1C" w:rsidRPr="003001E9" w:rsidRDefault="009B5D1C" w:rsidP="003055A7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F18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>IWS (T)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 xml:space="preserve"> </w:t>
            </w:r>
            <w:r w:rsidRPr="005F18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Translation of some clinical trials.</w:t>
            </w:r>
          </w:p>
        </w:tc>
        <w:tc>
          <w:tcPr>
            <w:tcW w:w="976" w:type="dxa"/>
          </w:tcPr>
          <w:p w14:paraId="418A3ABA" w14:textId="66873879" w:rsidR="009B5D1C" w:rsidRPr="008B1722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442" w:type="dxa"/>
          </w:tcPr>
          <w:p w14:paraId="6EFBBBD2" w14:textId="7D7038B8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4A6167B7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  <w:p w14:paraId="15D4BE36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1D91D238" w14:textId="77777777" w:rsidR="009B5D1C" w:rsidRPr="006D0C1B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4.3</w:t>
            </w:r>
          </w:p>
        </w:tc>
        <w:tc>
          <w:tcPr>
            <w:tcW w:w="954" w:type="dxa"/>
          </w:tcPr>
          <w:p w14:paraId="7E3A7572" w14:textId="05BF74F7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=9</w:t>
            </w:r>
          </w:p>
        </w:tc>
        <w:tc>
          <w:tcPr>
            <w:tcW w:w="992" w:type="dxa"/>
          </w:tcPr>
          <w:p w14:paraId="41ED49D4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ВС6</w:t>
            </w:r>
          </w:p>
          <w:p w14:paraId="473613F8" w14:textId="22F03F4F" w:rsidR="009B5D1C" w:rsidRPr="003C5A98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</w:tcPr>
          <w:p w14:paraId="00A8F5A7" w14:textId="2EB9DDD2" w:rsidR="009B5D1C" w:rsidRPr="00696F89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9B5D1C" w14:paraId="13B53EAC" w14:textId="77777777" w:rsidTr="009B5D1C">
        <w:trPr>
          <w:gridAfter w:val="6"/>
          <w:wAfter w:w="8306" w:type="dxa"/>
          <w:trHeight w:val="517"/>
        </w:trPr>
        <w:tc>
          <w:tcPr>
            <w:tcW w:w="851" w:type="dxa"/>
            <w:vMerge/>
          </w:tcPr>
          <w:p w14:paraId="1C8D9BE5" w14:textId="77777777" w:rsidR="009B5D1C" w:rsidRPr="00F313C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5D1C" w14:paraId="14EEE06B" w14:textId="77777777" w:rsidTr="009B5D1C">
        <w:tc>
          <w:tcPr>
            <w:tcW w:w="851" w:type="dxa"/>
            <w:vMerge w:val="restart"/>
          </w:tcPr>
          <w:p w14:paraId="2B320B0D" w14:textId="77777777" w:rsidR="009B5D1C" w:rsidRPr="0021505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14:paraId="4EB1579F" w14:textId="7945B00D" w:rsidR="009B5D1C" w:rsidRDefault="009B5D1C" w:rsidP="002F0B5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Pr.L. 1. Theme: No Vagueness in a translation. Memorizing some specific terms and terminology.</w:t>
            </w:r>
          </w:p>
          <w:p w14:paraId="48BB9775" w14:textId="6F18F2A8" w:rsidR="009B5D1C" w:rsidRDefault="009B5D1C" w:rsidP="002F0B5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 Revision of Grammar.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if I were you; I wish…</w:t>
            </w:r>
          </w:p>
          <w:p w14:paraId="5676DF01" w14:textId="343348E3" w:rsidR="009B5D1C" w:rsidRDefault="009B5D1C" w:rsidP="002F0B5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 Dwell upon the global affairs </w:t>
            </w:r>
          </w:p>
          <w:p w14:paraId="314E5AD7" w14:textId="25565AD9" w:rsidR="009B5D1C" w:rsidRPr="00E84966" w:rsidRDefault="009B5D1C" w:rsidP="002F0B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IWS(T)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Consultation on the implementation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IWS2</w:t>
            </w:r>
          </w:p>
        </w:tc>
        <w:tc>
          <w:tcPr>
            <w:tcW w:w="976" w:type="dxa"/>
          </w:tcPr>
          <w:p w14:paraId="25FFC96B" w14:textId="65054F59" w:rsidR="009B5D1C" w:rsidRPr="008B1722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42" w:type="dxa"/>
          </w:tcPr>
          <w:p w14:paraId="781130D4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60DEC325" w14:textId="3C893DB6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14:paraId="5CF141E6" w14:textId="77777777" w:rsidR="009B5D1C" w:rsidRPr="006D0C1B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954" w:type="dxa"/>
          </w:tcPr>
          <w:p w14:paraId="34B22405" w14:textId="4C6D1E0C" w:rsidR="009B5D1C" w:rsidRPr="00BD1665" w:rsidRDefault="009B5D1C" w:rsidP="00BD1665">
            <w:pPr>
              <w:rPr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=9</w:t>
            </w:r>
          </w:p>
          <w:p w14:paraId="35360C95" w14:textId="77777777" w:rsidR="009B5D1C" w:rsidRPr="00BD1665" w:rsidRDefault="009B5D1C" w:rsidP="00BD1665">
            <w:pPr>
              <w:rPr>
                <w:lang w:val="en-US" w:eastAsia="ru-RU"/>
              </w:rPr>
            </w:pPr>
          </w:p>
          <w:p w14:paraId="5082D152" w14:textId="77777777" w:rsidR="009B5D1C" w:rsidRPr="00BD1665" w:rsidRDefault="009B5D1C" w:rsidP="00BD1665">
            <w:pPr>
              <w:rPr>
                <w:lang w:val="en-US" w:eastAsia="ru-RU"/>
              </w:rPr>
            </w:pPr>
          </w:p>
          <w:p w14:paraId="6700533B" w14:textId="77777777" w:rsidR="009B5D1C" w:rsidRPr="00BD1665" w:rsidRDefault="009B5D1C" w:rsidP="00BD1665">
            <w:pPr>
              <w:rPr>
                <w:lang w:val="en-US" w:eastAsia="ru-RU"/>
              </w:rPr>
            </w:pPr>
          </w:p>
          <w:p w14:paraId="34BDFBFB" w14:textId="77777777" w:rsidR="009B5D1C" w:rsidRDefault="009B5D1C" w:rsidP="00BD16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07FCB0B" w14:textId="7AA1960C" w:rsidR="009B5D1C" w:rsidRDefault="009B5D1C" w:rsidP="00BD1665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      7</w:t>
            </w:r>
          </w:p>
          <w:p w14:paraId="2E79FE21" w14:textId="4A31CF94" w:rsidR="009B5D1C" w:rsidRPr="00BD1665" w:rsidRDefault="009B5D1C" w:rsidP="00BD1665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       </w:t>
            </w:r>
          </w:p>
        </w:tc>
        <w:tc>
          <w:tcPr>
            <w:tcW w:w="992" w:type="dxa"/>
          </w:tcPr>
          <w:p w14:paraId="6EA69627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ВС7</w:t>
            </w:r>
          </w:p>
          <w:p w14:paraId="07DB3DA6" w14:textId="69CF3379" w:rsidR="009B5D1C" w:rsidRPr="003C5A98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</w:tcPr>
          <w:p w14:paraId="00D8B6F1" w14:textId="19443D4A" w:rsidR="009B5D1C" w:rsidRPr="00732568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9B5D1C" w14:paraId="0A6E72AB" w14:textId="77777777" w:rsidTr="009B5D1C">
        <w:tc>
          <w:tcPr>
            <w:tcW w:w="851" w:type="dxa"/>
            <w:vMerge/>
          </w:tcPr>
          <w:p w14:paraId="57946C0B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14:paraId="7401D4C9" w14:textId="1AED66BC" w:rsidR="009B5D1C" w:rsidRDefault="009B5D1C" w:rsidP="002F0B5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 work</w:t>
            </w:r>
          </w:p>
        </w:tc>
        <w:tc>
          <w:tcPr>
            <w:tcW w:w="976" w:type="dxa"/>
          </w:tcPr>
          <w:p w14:paraId="054D075A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2" w:type="dxa"/>
          </w:tcPr>
          <w:p w14:paraId="771FC38F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4" w:type="dxa"/>
          </w:tcPr>
          <w:p w14:paraId="675E9221" w14:textId="5929A9A8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  <w:p w14:paraId="189E4A2D" w14:textId="6B836E85" w:rsidR="009B5D1C" w:rsidRP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3AB319E9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40" w:type="dxa"/>
          </w:tcPr>
          <w:p w14:paraId="03F5DEBC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5D1C" w14:paraId="3EF28359" w14:textId="77777777" w:rsidTr="009B5D1C">
        <w:trPr>
          <w:gridAfter w:val="6"/>
          <w:wAfter w:w="8306" w:type="dxa"/>
          <w:trHeight w:val="517"/>
        </w:trPr>
        <w:tc>
          <w:tcPr>
            <w:tcW w:w="851" w:type="dxa"/>
            <w:vMerge/>
          </w:tcPr>
          <w:p w14:paraId="2B242A70" w14:textId="77777777" w:rsidR="009B5D1C" w:rsidRPr="00F313C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5D1C" w:rsidRPr="00986D57" w14:paraId="313D993B" w14:textId="77777777" w:rsidTr="009B5D1C">
        <w:tc>
          <w:tcPr>
            <w:tcW w:w="851" w:type="dxa"/>
            <w:vMerge w:val="restart"/>
          </w:tcPr>
          <w:p w14:paraId="78A5B5AC" w14:textId="77777777" w:rsidR="009B5D1C" w:rsidRPr="0021505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14:paraId="42191BAB" w14:textId="649F7609" w:rsidR="009B5D1C" w:rsidRDefault="009B5D1C" w:rsidP="0031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Pr.L. 1. Theme: The Scientific Translation Techniques. Work on the specific terms.</w:t>
            </w:r>
          </w:p>
          <w:p w14:paraId="46286B86" w14:textId="47A73AA2" w:rsidR="009B5D1C" w:rsidRDefault="009B5D1C" w:rsidP="0031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Revision of Grammar. Consolidation of all Forms (0,1,2,3).</w:t>
            </w:r>
          </w:p>
          <w:p w14:paraId="041E6AD1" w14:textId="2E471073" w:rsidR="009B5D1C" w:rsidRDefault="009B5D1C" w:rsidP="0031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Dwell upon the global affairs.</w:t>
            </w:r>
          </w:p>
          <w:p w14:paraId="31B13F26" w14:textId="77777777" w:rsidR="009B5D1C" w:rsidRDefault="009B5D1C" w:rsidP="0031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Test translation of any academic article </w:t>
            </w:r>
          </w:p>
          <w:p w14:paraId="750FE2E8" w14:textId="460080D6" w:rsidR="009B5D1C" w:rsidRPr="00BD0DF5" w:rsidRDefault="009B5D1C" w:rsidP="0031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IWS(t) 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Top Challenges of Scientific Translation.</w:t>
            </w:r>
          </w:p>
        </w:tc>
        <w:tc>
          <w:tcPr>
            <w:tcW w:w="976" w:type="dxa"/>
          </w:tcPr>
          <w:p w14:paraId="7D80D8A3" w14:textId="62840348" w:rsidR="009B5D1C" w:rsidRPr="008B1722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442" w:type="dxa"/>
          </w:tcPr>
          <w:p w14:paraId="5303D6E1" w14:textId="04AD4BCD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555764B5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  <w:p w14:paraId="14BF4DF8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  <w:p w14:paraId="0A1EF13F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  <w:p w14:paraId="6019C2AB" w14:textId="77777777" w:rsidR="009B5D1C" w:rsidRPr="006D0C1B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  <w:p w14:paraId="574E1095" w14:textId="77777777" w:rsidR="009B5D1C" w:rsidRPr="008B1722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54" w:type="dxa"/>
          </w:tcPr>
          <w:p w14:paraId="31E1D37E" w14:textId="444A6852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=9</w:t>
            </w:r>
          </w:p>
        </w:tc>
        <w:tc>
          <w:tcPr>
            <w:tcW w:w="992" w:type="dxa"/>
          </w:tcPr>
          <w:p w14:paraId="62488D1A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ВС8</w:t>
            </w:r>
          </w:p>
          <w:p w14:paraId="1459F930" w14:textId="0FD1C8F1" w:rsidR="009B5D1C" w:rsidRPr="003C5A98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</w:tcPr>
          <w:p w14:paraId="76658F76" w14:textId="2AD2E4AB" w:rsidR="009B5D1C" w:rsidRPr="00F313C5" w:rsidRDefault="009B5D1C" w:rsidP="007142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9B5D1C" w:rsidRPr="00986D57" w14:paraId="48EEE7EA" w14:textId="77777777" w:rsidTr="009B5D1C">
        <w:trPr>
          <w:gridAfter w:val="6"/>
          <w:wAfter w:w="8306" w:type="dxa"/>
          <w:trHeight w:val="517"/>
        </w:trPr>
        <w:tc>
          <w:tcPr>
            <w:tcW w:w="851" w:type="dxa"/>
            <w:vMerge/>
          </w:tcPr>
          <w:p w14:paraId="232C2D8C" w14:textId="77777777" w:rsidR="009B5D1C" w:rsidRPr="00F313C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5D1C" w14:paraId="28F9CF2E" w14:textId="77777777" w:rsidTr="009B5D1C">
        <w:tc>
          <w:tcPr>
            <w:tcW w:w="851" w:type="dxa"/>
            <w:vMerge w:val="restart"/>
          </w:tcPr>
          <w:p w14:paraId="1043E822" w14:textId="77777777" w:rsidR="009B5D1C" w:rsidRPr="00986D57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14:paraId="0C397B69" w14:textId="26AE0448" w:rsidR="009B5D1C" w:rsidRDefault="009B5D1C" w:rsidP="008809F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Pr.L. 1. Theme: What is Technical Translation? Memorizing of specific terminology.</w:t>
            </w:r>
          </w:p>
          <w:p w14:paraId="31AA26BE" w14:textId="0A73839B" w:rsidR="009B5D1C" w:rsidRDefault="009B5D1C" w:rsidP="008809F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2. Revision of Grammar – Modal functions of the verbs – to have, to be</w:t>
            </w:r>
          </w:p>
          <w:p w14:paraId="241CBCFA" w14:textId="50FA0268" w:rsidR="009B5D1C" w:rsidRDefault="009B5D1C" w:rsidP="002168A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Newspaper. The Russian-Ukrainian current Relations.</w:t>
            </w:r>
          </w:p>
          <w:p w14:paraId="39296250" w14:textId="5CA5E205" w:rsidR="009B5D1C" w:rsidRPr="008809F3" w:rsidRDefault="009B5D1C" w:rsidP="002168A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 (t)4.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Consultation on Technical Translation.</w:t>
            </w:r>
          </w:p>
        </w:tc>
        <w:tc>
          <w:tcPr>
            <w:tcW w:w="976" w:type="dxa"/>
          </w:tcPr>
          <w:p w14:paraId="03AD79E6" w14:textId="0560F789" w:rsidR="009B5D1C" w:rsidRPr="008B1722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442" w:type="dxa"/>
          </w:tcPr>
          <w:p w14:paraId="312A1012" w14:textId="5E9EBA4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35B76020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56EF8071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4.2</w:t>
            </w:r>
          </w:p>
          <w:p w14:paraId="3D1F6091" w14:textId="77777777" w:rsidR="009B5D1C" w:rsidRPr="006D0C1B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954" w:type="dxa"/>
          </w:tcPr>
          <w:p w14:paraId="6EA3D21A" w14:textId="5787857C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=9</w:t>
            </w:r>
          </w:p>
          <w:p w14:paraId="6E6A0239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4743027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C0A8E20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058D394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AFD0092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DB01A8F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CC659AD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58B3DB5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1E3C86A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89908FE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F7DC726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B3CB9A7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7C87BA1" w14:textId="674DB59A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14:paraId="3A3F4550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ВС9</w:t>
            </w:r>
          </w:p>
          <w:p w14:paraId="2852E069" w14:textId="3F23E8F6" w:rsidR="009B5D1C" w:rsidRPr="003C5A98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540" w:type="dxa"/>
          </w:tcPr>
          <w:p w14:paraId="0E77E787" w14:textId="6B6B0B56" w:rsidR="009B5D1C" w:rsidRPr="00696F89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9B5D1C" w14:paraId="127A2738" w14:textId="77777777" w:rsidTr="009B5D1C">
        <w:trPr>
          <w:gridAfter w:val="6"/>
          <w:wAfter w:w="8306" w:type="dxa"/>
          <w:trHeight w:val="517"/>
        </w:trPr>
        <w:tc>
          <w:tcPr>
            <w:tcW w:w="851" w:type="dxa"/>
            <w:vMerge/>
          </w:tcPr>
          <w:p w14:paraId="128DE6D7" w14:textId="77777777" w:rsidR="009B5D1C" w:rsidRPr="00F313C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5D1C" w:rsidRPr="00151B65" w14:paraId="62717A96" w14:textId="77777777" w:rsidTr="009B5D1C">
        <w:tc>
          <w:tcPr>
            <w:tcW w:w="851" w:type="dxa"/>
            <w:vMerge w:val="restart"/>
          </w:tcPr>
          <w:p w14:paraId="733F4E5B" w14:textId="77777777" w:rsidR="009B5D1C" w:rsidRPr="0021505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14:paraId="20620A1A" w14:textId="422310B6" w:rsidR="009B5D1C" w:rsidRDefault="009B5D1C" w:rsidP="008A2D0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Pr.L. 1.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Theme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difference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between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Technical and Scientific Translation?</w:t>
            </w:r>
          </w:p>
          <w:p w14:paraId="2ED0AE83" w14:textId="6D561778" w:rsidR="009B5D1C" w:rsidRDefault="009B5D1C" w:rsidP="008A2D0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2. Revision of Grammar. Word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order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Indirect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Questions</w:t>
            </w:r>
          </w:p>
          <w:p w14:paraId="004A97AB" w14:textId="77777777" w:rsidR="009B5D1C" w:rsidRDefault="009B5D1C" w:rsidP="00D75A7D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Commenting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global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affairs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Confrontation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Russia and the West.</w:t>
            </w:r>
          </w:p>
          <w:p w14:paraId="3320A60B" w14:textId="77777777" w:rsidR="009B5D1C" w:rsidRDefault="009B5D1C" w:rsidP="00D75A7D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4. Test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some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Technical Test.</w:t>
            </w:r>
          </w:p>
          <w:p w14:paraId="4E3F4903" w14:textId="5D555C8F" w:rsidR="009B5D1C" w:rsidRPr="002957C3" w:rsidRDefault="009B5D1C" w:rsidP="00D75A7D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IWS 2.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How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translate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specific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terms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in Technical Texts.</w:t>
            </w:r>
          </w:p>
        </w:tc>
        <w:tc>
          <w:tcPr>
            <w:tcW w:w="976" w:type="dxa"/>
          </w:tcPr>
          <w:p w14:paraId="6CE0C68A" w14:textId="62902FFA" w:rsidR="009B5D1C" w:rsidRPr="008B1722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442" w:type="dxa"/>
          </w:tcPr>
          <w:p w14:paraId="062D7CCB" w14:textId="2E6161AA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A193783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5473662B" w14:textId="77777777" w:rsidR="009B5D1C" w:rsidRPr="006D0C1B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954" w:type="dxa"/>
          </w:tcPr>
          <w:p w14:paraId="0428815D" w14:textId="45031343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=9</w:t>
            </w:r>
          </w:p>
          <w:p w14:paraId="20F79252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4B51CD8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3206821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D4795C6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E49BA53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72C5991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C5DBF17" w14:textId="77777777" w:rsidR="009B5D1C" w:rsidRPr="00E84966" w:rsidRDefault="009B5D1C" w:rsidP="00E84966">
            <w:pPr>
              <w:rPr>
                <w:lang w:val="de-AT" w:eastAsia="ru-RU"/>
              </w:rPr>
            </w:pPr>
          </w:p>
          <w:p w14:paraId="41DE4849" w14:textId="77777777" w:rsidR="009B5D1C" w:rsidRPr="00E84966" w:rsidRDefault="009B5D1C" w:rsidP="00E84966">
            <w:pPr>
              <w:rPr>
                <w:lang w:val="de-AT" w:eastAsia="ru-RU"/>
              </w:rPr>
            </w:pPr>
          </w:p>
          <w:p w14:paraId="03897AB2" w14:textId="77777777" w:rsidR="009B5D1C" w:rsidRDefault="009B5D1C" w:rsidP="00E849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D7DE37B" w14:textId="2D042457" w:rsidR="009B5D1C" w:rsidRPr="00E84966" w:rsidRDefault="009B5D1C" w:rsidP="00E84966">
            <w:pPr>
              <w:rPr>
                <w:lang w:val="de-AT" w:eastAsia="ru-RU"/>
              </w:rPr>
            </w:pPr>
            <w:r>
              <w:rPr>
                <w:lang w:val="de-AT" w:eastAsia="ru-RU"/>
              </w:rPr>
              <w:t xml:space="preserve">      7</w:t>
            </w:r>
          </w:p>
        </w:tc>
        <w:tc>
          <w:tcPr>
            <w:tcW w:w="992" w:type="dxa"/>
          </w:tcPr>
          <w:p w14:paraId="54DF8224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ВС10</w:t>
            </w:r>
          </w:p>
          <w:p w14:paraId="1D90715A" w14:textId="66108C11" w:rsidR="009B5D1C" w:rsidRPr="003C5A98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14:paraId="49594E1B" w14:textId="77777777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16356F" w14:textId="77777777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0C8BB6" w14:textId="77777777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1589B49" w14:textId="77777777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F4A2C05" w14:textId="77777777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B876FE3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5DC60E3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27D9D09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7FE416D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020E6AA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93DC919" w14:textId="77777777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  <w:p w14:paraId="4258868B" w14:textId="77777777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2E60C1" w14:textId="77777777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6AD635C1" w14:textId="6B8B3DAD" w:rsidR="009B5D1C" w:rsidRPr="00B5343F" w:rsidRDefault="009B5D1C" w:rsidP="007142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  <w:p w14:paraId="36D924ED" w14:textId="77777777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6A5CA8" w14:textId="77777777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D1C" w14:paraId="44704780" w14:textId="77777777" w:rsidTr="009B5D1C">
        <w:trPr>
          <w:gridAfter w:val="6"/>
          <w:wAfter w:w="8306" w:type="dxa"/>
          <w:trHeight w:val="517"/>
        </w:trPr>
        <w:tc>
          <w:tcPr>
            <w:tcW w:w="851" w:type="dxa"/>
            <w:vMerge/>
          </w:tcPr>
          <w:p w14:paraId="44CA132F" w14:textId="77777777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5D1C" w14:paraId="593EECF1" w14:textId="77777777" w:rsidTr="009B5D1C">
        <w:tc>
          <w:tcPr>
            <w:tcW w:w="851" w:type="dxa"/>
            <w:vMerge w:val="restart"/>
          </w:tcPr>
          <w:p w14:paraId="6F6DBC33" w14:textId="77777777" w:rsidR="009B5D1C" w:rsidRPr="0021505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14:paraId="11971B09" w14:textId="7DCE62B3" w:rsidR="009B5D1C" w:rsidRDefault="009B5D1C" w:rsidP="00291407">
            <w:pP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Pr.L. 1. Theme: Scientific Translation is a subbranch of Technical Translation.</w:t>
            </w:r>
          </w:p>
          <w:p w14:paraId="6913BB13" w14:textId="5AD5D5FB" w:rsidR="009B5D1C" w:rsidRDefault="009B5D1C" w:rsidP="00291407">
            <w:pP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2. Revision of Grammar. Sequence of Tenses and Word Order in Indirect Speech.</w:t>
            </w:r>
          </w:p>
          <w:p w14:paraId="0848F007" w14:textId="0BF008FC" w:rsidR="009B5D1C" w:rsidRDefault="009B5D1C" w:rsidP="00F27011">
            <w:pP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3. Dwell upon the current situation in Kazakhstan.</w:t>
            </w:r>
          </w:p>
          <w:p w14:paraId="62A4897C" w14:textId="651413CB" w:rsidR="009B5D1C" w:rsidRPr="00291407" w:rsidRDefault="009B5D1C" w:rsidP="00F27011">
            <w:pP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4. Test translation of an academic article.</w:t>
            </w:r>
          </w:p>
        </w:tc>
        <w:tc>
          <w:tcPr>
            <w:tcW w:w="976" w:type="dxa"/>
          </w:tcPr>
          <w:p w14:paraId="5D3B5082" w14:textId="2185337D" w:rsidR="009B5D1C" w:rsidRPr="008B1722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442" w:type="dxa"/>
          </w:tcPr>
          <w:p w14:paraId="478C6BBC" w14:textId="3607D695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710DE356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3CD7447E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  <w:p w14:paraId="296B5F21" w14:textId="77777777" w:rsidR="009B5D1C" w:rsidRPr="006D0C1B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954" w:type="dxa"/>
          </w:tcPr>
          <w:p w14:paraId="172D4829" w14:textId="2A3F8490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=9</w:t>
            </w:r>
          </w:p>
        </w:tc>
        <w:tc>
          <w:tcPr>
            <w:tcW w:w="992" w:type="dxa"/>
          </w:tcPr>
          <w:p w14:paraId="72D983B1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ВС11</w:t>
            </w:r>
          </w:p>
          <w:p w14:paraId="1D9E15F0" w14:textId="6BA51776" w:rsidR="009B5D1C" w:rsidRPr="003C5A98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</w:tcPr>
          <w:p w14:paraId="54BC5CBF" w14:textId="6F19DF01" w:rsidR="009B5D1C" w:rsidRPr="00696F89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9B5D1C" w14:paraId="31FF4A9E" w14:textId="77777777" w:rsidTr="009B5D1C">
        <w:trPr>
          <w:gridAfter w:val="6"/>
          <w:wAfter w:w="8306" w:type="dxa"/>
          <w:trHeight w:val="517"/>
        </w:trPr>
        <w:tc>
          <w:tcPr>
            <w:tcW w:w="851" w:type="dxa"/>
            <w:vMerge/>
          </w:tcPr>
          <w:p w14:paraId="5E14C66C" w14:textId="77777777" w:rsidR="009B5D1C" w:rsidRPr="00F313C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5D1C" w14:paraId="1F52A678" w14:textId="77777777" w:rsidTr="009B5D1C">
        <w:tc>
          <w:tcPr>
            <w:tcW w:w="851" w:type="dxa"/>
            <w:vMerge w:val="restart"/>
          </w:tcPr>
          <w:p w14:paraId="29DE700F" w14:textId="77777777" w:rsidR="009B5D1C" w:rsidRPr="0021505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14:paraId="2F072B32" w14:textId="1B762E32" w:rsidR="009B5D1C" w:rsidRDefault="009B5D1C" w:rsidP="0040743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Pr.L. 1. Theme: The Role of Quality Assurance process in Translation.</w:t>
            </w:r>
          </w:p>
          <w:p w14:paraId="2CD2E298" w14:textId="26E36186" w:rsidR="009B5D1C" w:rsidRDefault="009B5D1C" w:rsidP="0040743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2. Revision of Grammar. The equivalents of Modal Verbs (should; ought to;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have to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; be to; need).</w:t>
            </w:r>
          </w:p>
          <w:p w14:paraId="5FA1DDC9" w14:textId="5B4FFE80" w:rsidR="009B5D1C" w:rsidRDefault="009B5D1C" w:rsidP="003F7C6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3. Analyzing of a Newspaper Article.</w:t>
            </w:r>
          </w:p>
          <w:p w14:paraId="248C5314" w14:textId="246BD2D5" w:rsidR="009B5D1C" w:rsidRPr="00407430" w:rsidRDefault="009B5D1C" w:rsidP="003F7C6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IWS(t)5. Discussion of top challenges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of  TT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and ST.</w:t>
            </w:r>
          </w:p>
        </w:tc>
        <w:tc>
          <w:tcPr>
            <w:tcW w:w="976" w:type="dxa"/>
          </w:tcPr>
          <w:p w14:paraId="365BF6F7" w14:textId="596048ED" w:rsidR="009B5D1C" w:rsidRPr="008B1722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442" w:type="dxa"/>
          </w:tcPr>
          <w:p w14:paraId="19AD39A8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011E2D43" w14:textId="59CFF314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7DBB1A69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0DF11B65" w14:textId="77777777" w:rsidR="009B5D1C" w:rsidRPr="006D0C1B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954" w:type="dxa"/>
          </w:tcPr>
          <w:p w14:paraId="7A4CAA5F" w14:textId="1D25DD63" w:rsidR="009B5D1C" w:rsidRPr="00E84966" w:rsidRDefault="009B5D1C" w:rsidP="00E84966">
            <w:pPr>
              <w:rPr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=9</w:t>
            </w:r>
          </w:p>
          <w:p w14:paraId="748605C7" w14:textId="77777777" w:rsidR="009B5D1C" w:rsidRPr="00E84966" w:rsidRDefault="009B5D1C" w:rsidP="00E84966">
            <w:pPr>
              <w:rPr>
                <w:lang w:val="en-US" w:eastAsia="ru-RU"/>
              </w:rPr>
            </w:pPr>
          </w:p>
          <w:p w14:paraId="7BA8D4C7" w14:textId="77777777" w:rsidR="009B5D1C" w:rsidRPr="00E84966" w:rsidRDefault="009B5D1C" w:rsidP="00E84966">
            <w:pPr>
              <w:rPr>
                <w:lang w:val="en-US" w:eastAsia="ru-RU"/>
              </w:rPr>
            </w:pPr>
          </w:p>
          <w:p w14:paraId="3D8AB0D9" w14:textId="77777777" w:rsidR="009B5D1C" w:rsidRPr="00E84966" w:rsidRDefault="009B5D1C" w:rsidP="00E84966">
            <w:pPr>
              <w:rPr>
                <w:lang w:val="en-US" w:eastAsia="ru-RU"/>
              </w:rPr>
            </w:pPr>
          </w:p>
          <w:p w14:paraId="3936B304" w14:textId="77777777" w:rsidR="009B5D1C" w:rsidRPr="00E84966" w:rsidRDefault="009B5D1C" w:rsidP="00E84966">
            <w:pPr>
              <w:rPr>
                <w:lang w:val="en-US" w:eastAsia="ru-RU"/>
              </w:rPr>
            </w:pPr>
          </w:p>
          <w:p w14:paraId="46DEDB2C" w14:textId="77777777" w:rsidR="009B5D1C" w:rsidRDefault="009B5D1C" w:rsidP="00E849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5B4AA42" w14:textId="675B86A8" w:rsidR="009B5D1C" w:rsidRPr="00E84966" w:rsidRDefault="009B5D1C" w:rsidP="00E84966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      7</w:t>
            </w:r>
          </w:p>
        </w:tc>
        <w:tc>
          <w:tcPr>
            <w:tcW w:w="992" w:type="dxa"/>
          </w:tcPr>
          <w:p w14:paraId="4A7A1AF8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ВС12</w:t>
            </w:r>
          </w:p>
          <w:p w14:paraId="49697CD3" w14:textId="0923D68B" w:rsidR="009B5D1C" w:rsidRPr="003C5A98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</w:tcPr>
          <w:p w14:paraId="6EE69798" w14:textId="538AA80E" w:rsidR="009B5D1C" w:rsidRPr="00F313C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9B5D1C" w14:paraId="11121C8E" w14:textId="77777777" w:rsidTr="009B5D1C">
        <w:trPr>
          <w:gridAfter w:val="6"/>
          <w:wAfter w:w="8306" w:type="dxa"/>
          <w:trHeight w:val="517"/>
        </w:trPr>
        <w:tc>
          <w:tcPr>
            <w:tcW w:w="851" w:type="dxa"/>
            <w:vMerge/>
          </w:tcPr>
          <w:p w14:paraId="40C913FF" w14:textId="77777777" w:rsidR="009B5D1C" w:rsidRPr="00F313C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5D1C" w:rsidRPr="00986D57" w14:paraId="19671838" w14:textId="77777777" w:rsidTr="009B5D1C">
        <w:tc>
          <w:tcPr>
            <w:tcW w:w="851" w:type="dxa"/>
            <w:vMerge w:val="restart"/>
          </w:tcPr>
          <w:p w14:paraId="7EDE1B12" w14:textId="77777777" w:rsidR="009B5D1C" w:rsidRPr="0021505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14:paraId="619AE7EE" w14:textId="300A2F4B" w:rsidR="009B5D1C" w:rsidRDefault="009B5D1C" w:rsidP="00303CD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Pr.L. 1.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Theme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: Scientific Translation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Globalization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Memorizing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specific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terms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of Scientific Texts.</w:t>
            </w:r>
          </w:p>
          <w:p w14:paraId="6EBD8CC0" w14:textId="392B820D" w:rsidR="009B5D1C" w:rsidRDefault="009B5D1C" w:rsidP="00303CD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2. Grammar.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Grammatical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changes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Tenses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process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transformation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Direct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Speech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into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Indirect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14:paraId="51A457F8" w14:textId="34AAABE2" w:rsidR="009B5D1C" w:rsidRDefault="009B5D1C" w:rsidP="0031027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Analyzing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a Newspaper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Article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14:paraId="418C1E36" w14:textId="78B9C4BB" w:rsidR="009B5D1C" w:rsidRPr="00303CD3" w:rsidRDefault="009B5D1C" w:rsidP="0031027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IWS (t)6. Test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any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passage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academic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article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.</w:t>
            </w:r>
          </w:p>
        </w:tc>
        <w:tc>
          <w:tcPr>
            <w:tcW w:w="976" w:type="dxa"/>
          </w:tcPr>
          <w:p w14:paraId="376FDBA7" w14:textId="22CA5098" w:rsidR="009B5D1C" w:rsidRPr="008B1722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442" w:type="dxa"/>
          </w:tcPr>
          <w:p w14:paraId="594A6DEF" w14:textId="315FEDB0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768429E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15D0643E" w14:textId="77777777" w:rsidR="009B5D1C" w:rsidRPr="006D0C1B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954" w:type="dxa"/>
          </w:tcPr>
          <w:p w14:paraId="6D1C5BD5" w14:textId="442B4CDA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=9</w:t>
            </w:r>
          </w:p>
        </w:tc>
        <w:tc>
          <w:tcPr>
            <w:tcW w:w="992" w:type="dxa"/>
          </w:tcPr>
          <w:p w14:paraId="72EEEBBB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ВС13</w:t>
            </w:r>
          </w:p>
          <w:p w14:paraId="52D64A16" w14:textId="0969DEEE" w:rsidR="009B5D1C" w:rsidRPr="003C5A98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</w:tcPr>
          <w:p w14:paraId="2FB6F879" w14:textId="7DDE873F" w:rsidR="009B5D1C" w:rsidRPr="00F313C5" w:rsidRDefault="009B5D1C" w:rsidP="007142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9B5D1C" w:rsidRPr="00986D57" w14:paraId="00627A8D" w14:textId="77777777" w:rsidTr="009B5D1C">
        <w:trPr>
          <w:gridAfter w:val="6"/>
          <w:wAfter w:w="8306" w:type="dxa"/>
          <w:trHeight w:val="517"/>
        </w:trPr>
        <w:tc>
          <w:tcPr>
            <w:tcW w:w="851" w:type="dxa"/>
            <w:vMerge/>
          </w:tcPr>
          <w:p w14:paraId="2318E327" w14:textId="77777777" w:rsidR="009B5D1C" w:rsidRPr="00F313C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5D1C" w:rsidRPr="00986D57" w14:paraId="52A80636" w14:textId="77777777" w:rsidTr="009B5D1C">
        <w:tc>
          <w:tcPr>
            <w:tcW w:w="851" w:type="dxa"/>
            <w:vMerge w:val="restart"/>
          </w:tcPr>
          <w:p w14:paraId="5D042F04" w14:textId="77777777" w:rsidR="009B5D1C" w:rsidRPr="00986D57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14:paraId="2BC9C7DB" w14:textId="7997A3D4" w:rsidR="009B5D1C" w:rsidRDefault="009B5D1C" w:rsidP="005E3FBE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Pr.L. 1.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Theme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: The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most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common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strategies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translating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source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language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into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target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language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 </w:t>
            </w:r>
          </w:p>
          <w:p w14:paraId="523BD588" w14:textId="7F3F38CA" w:rsidR="009B5D1C" w:rsidRDefault="009B5D1C" w:rsidP="005E3FBE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2. Revision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main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grammatical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categories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which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cause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certain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difficulties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</w:t>
            </w:r>
          </w:p>
          <w:p w14:paraId="1A288A2B" w14:textId="1A3263D1" w:rsidR="009B5D1C" w:rsidRDefault="009B5D1C" w:rsidP="005E3FBE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3. Express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own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point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view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issue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RF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launched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its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operations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against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Ukraine?</w:t>
            </w:r>
          </w:p>
          <w:p w14:paraId="565686A7" w14:textId="03EFF077" w:rsidR="009B5D1C" w:rsidRDefault="009B5D1C" w:rsidP="005E3FBE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4. Test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any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passage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academic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articles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</w:t>
            </w:r>
          </w:p>
          <w:p w14:paraId="48B6B8CD" w14:textId="7C27AB65" w:rsidR="009B5D1C" w:rsidRPr="005E3FBE" w:rsidRDefault="009B5D1C" w:rsidP="005E3FBE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 xml:space="preserve">IWS(t)7.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Consultation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976" w:type="dxa"/>
          </w:tcPr>
          <w:p w14:paraId="24DC6644" w14:textId="687EF3F7" w:rsidR="009B5D1C" w:rsidRPr="008B1722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442" w:type="dxa"/>
          </w:tcPr>
          <w:p w14:paraId="364C17B8" w14:textId="43615F08" w:rsidR="009B5D1C" w:rsidRPr="00123A3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2036BF98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6F60E436" w14:textId="77777777" w:rsidR="009B5D1C" w:rsidRPr="006D0C1B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954" w:type="dxa"/>
          </w:tcPr>
          <w:p w14:paraId="75CE65E1" w14:textId="712E2E3D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=9</w:t>
            </w:r>
          </w:p>
        </w:tc>
        <w:tc>
          <w:tcPr>
            <w:tcW w:w="992" w:type="dxa"/>
          </w:tcPr>
          <w:p w14:paraId="0DAA0978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ВС14</w:t>
            </w:r>
          </w:p>
          <w:p w14:paraId="4F39E6BB" w14:textId="2378360A" w:rsidR="009B5D1C" w:rsidRPr="003C5A98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</w:tcPr>
          <w:p w14:paraId="3F44EF95" w14:textId="72A576A8" w:rsidR="009B5D1C" w:rsidRPr="00F313C5" w:rsidRDefault="009B5D1C" w:rsidP="007142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9B5D1C" w:rsidRPr="00986D57" w14:paraId="077CEEA4" w14:textId="77777777" w:rsidTr="009B5D1C">
        <w:trPr>
          <w:gridAfter w:val="6"/>
          <w:wAfter w:w="8306" w:type="dxa"/>
          <w:trHeight w:val="517"/>
        </w:trPr>
        <w:tc>
          <w:tcPr>
            <w:tcW w:w="851" w:type="dxa"/>
            <w:vMerge/>
          </w:tcPr>
          <w:p w14:paraId="130332B7" w14:textId="77777777" w:rsidR="009B5D1C" w:rsidRPr="00F313C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5D1C" w14:paraId="74DBB0D2" w14:textId="77777777" w:rsidTr="009B5D1C">
        <w:tc>
          <w:tcPr>
            <w:tcW w:w="851" w:type="dxa"/>
          </w:tcPr>
          <w:p w14:paraId="5EDBC525" w14:textId="77777777" w:rsidR="009B5D1C" w:rsidRPr="00986D57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14:paraId="5F1691E6" w14:textId="2E87EF46" w:rsidR="009B5D1C" w:rsidRDefault="009B5D1C" w:rsidP="001B6A00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Pr.L. 1.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Theme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data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sharing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through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gives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great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opportunities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future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promotion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</w:t>
            </w:r>
          </w:p>
          <w:p w14:paraId="381FCDD8" w14:textId="16D780B9" w:rsidR="009B5D1C" w:rsidRDefault="009B5D1C" w:rsidP="001B6A00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Get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ready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Vocabulary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and Grammar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</w:t>
            </w:r>
          </w:p>
          <w:p w14:paraId="55CDCD0A" w14:textId="23E6FA67" w:rsidR="009B5D1C" w:rsidRDefault="009B5D1C" w:rsidP="00733D5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Test Translation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</w:p>
          <w:p w14:paraId="26487CDD" w14:textId="3057306C" w:rsidR="009B5D1C" w:rsidRPr="00960BFD" w:rsidRDefault="009B5D1C" w:rsidP="00733D5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IWS 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importance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Scientific Translation in Research </w:t>
            </w:r>
          </w:p>
        </w:tc>
        <w:tc>
          <w:tcPr>
            <w:tcW w:w="976" w:type="dxa"/>
          </w:tcPr>
          <w:p w14:paraId="45EAEF4B" w14:textId="54B4822C" w:rsidR="009B5D1C" w:rsidRPr="008B1722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42" w:type="dxa"/>
          </w:tcPr>
          <w:p w14:paraId="60EAF53F" w14:textId="31C32441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30CF6C65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207E37DC" w14:textId="77777777" w:rsidR="009B5D1C" w:rsidRPr="006D0C1B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954" w:type="dxa"/>
          </w:tcPr>
          <w:p w14:paraId="3F4B95E6" w14:textId="3CB0A925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=9</w:t>
            </w:r>
          </w:p>
          <w:p w14:paraId="51C26E59" w14:textId="77777777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B102559" w14:textId="77777777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5759915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8356FBF" w14:textId="77777777" w:rsidR="009B5D1C" w:rsidRDefault="009B5D1C" w:rsidP="000F56B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43D9EAF" w14:textId="77777777" w:rsidR="009B5D1C" w:rsidRPr="00E84966" w:rsidRDefault="009B5D1C" w:rsidP="00E84966">
            <w:pPr>
              <w:rPr>
                <w:lang w:val="en-US" w:eastAsia="ru-RU"/>
              </w:rPr>
            </w:pPr>
          </w:p>
          <w:p w14:paraId="5C2726A6" w14:textId="77777777" w:rsidR="009B5D1C" w:rsidRDefault="009B5D1C" w:rsidP="00E849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D4CE83B" w14:textId="7FAA9444" w:rsidR="009B5D1C" w:rsidRPr="00E84966" w:rsidRDefault="009B5D1C" w:rsidP="00E84966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      7</w:t>
            </w:r>
          </w:p>
        </w:tc>
        <w:tc>
          <w:tcPr>
            <w:tcW w:w="992" w:type="dxa"/>
          </w:tcPr>
          <w:p w14:paraId="0C9897F6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ВС15</w:t>
            </w:r>
          </w:p>
          <w:p w14:paraId="550A7642" w14:textId="6F0B67A5" w:rsidR="009B5D1C" w:rsidRPr="003C5A98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14:paraId="0D679D2B" w14:textId="77777777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B053045" w14:textId="77777777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119A300" w14:textId="77777777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F8F3254" w14:textId="77777777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38AC01F" w14:textId="77777777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CF9259F" w14:textId="77777777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D254617" w14:textId="77777777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9FEA79E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97101EA" w14:textId="77777777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14:paraId="4BD63C7F" w14:textId="480CC505" w:rsidR="009B5D1C" w:rsidRPr="00F313C5" w:rsidRDefault="009B5D1C" w:rsidP="007142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9B5D1C" w14:paraId="1E2F9530" w14:textId="77777777" w:rsidTr="009B5D1C">
        <w:tc>
          <w:tcPr>
            <w:tcW w:w="851" w:type="dxa"/>
          </w:tcPr>
          <w:p w14:paraId="5C4931C0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3402" w:type="dxa"/>
          </w:tcPr>
          <w:p w14:paraId="7F06725B" w14:textId="79C2A3B5" w:rsidR="009B5D1C" w:rsidRDefault="009B5D1C" w:rsidP="001B6A00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 work</w:t>
            </w:r>
          </w:p>
        </w:tc>
        <w:tc>
          <w:tcPr>
            <w:tcW w:w="976" w:type="dxa"/>
          </w:tcPr>
          <w:p w14:paraId="355E0492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2" w:type="dxa"/>
          </w:tcPr>
          <w:p w14:paraId="72E22416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4" w:type="dxa"/>
          </w:tcPr>
          <w:p w14:paraId="4863B8B5" w14:textId="1E830CD8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  <w:p w14:paraId="688F5208" w14:textId="1879646D" w:rsidR="009B5D1C" w:rsidRP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1DC3908A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40" w:type="dxa"/>
          </w:tcPr>
          <w:p w14:paraId="728CCA08" w14:textId="77777777" w:rsidR="009B5D1C" w:rsidRDefault="009B5D1C" w:rsidP="007142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5D1C" w14:paraId="14F60D48" w14:textId="77777777" w:rsidTr="009B5D1C">
        <w:tc>
          <w:tcPr>
            <w:tcW w:w="851" w:type="dxa"/>
          </w:tcPr>
          <w:p w14:paraId="16F4ABCE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36FB3EF" w14:textId="5F7C56B0" w:rsidR="009B5D1C" w:rsidRPr="002F717D" w:rsidRDefault="009B5D1C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Level Control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14:paraId="2F56B736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</w:tcPr>
          <w:p w14:paraId="2CBF4EDC" w14:textId="77777777" w:rsidR="009B5D1C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14:paraId="42412942" w14:textId="77777777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C5501CC" w14:textId="77777777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34329E77" w14:textId="77777777" w:rsidR="009B5D1C" w:rsidRPr="00151B65" w:rsidRDefault="009B5D1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6832A9" w14:textId="77777777" w:rsidR="0011403E" w:rsidRDefault="0011403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Hlk58342129"/>
    </w:p>
    <w:bookmarkEnd w:id="5"/>
    <w:p w14:paraId="3E6C5D61" w14:textId="77777777" w:rsidR="0011403E" w:rsidRDefault="0011403E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71FDD" w14:textId="7389558D" w:rsidR="0011403E" w:rsidRPr="00F57C56" w:rsidRDefault="00FF4B5C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Dean of the IRD</w:t>
      </w:r>
      <w:r w:rsidR="0011403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</w:t>
      </w:r>
      <w:proofErr w:type="spellStart"/>
      <w:r w:rsidR="00161A7F">
        <w:rPr>
          <w:rFonts w:ascii="Times New Roman" w:hAnsi="Times New Roman" w:cs="Times New Roman"/>
          <w:sz w:val="24"/>
          <w:szCs w:val="24"/>
          <w:lang w:val="en-US"/>
        </w:rPr>
        <w:t>Zhekenov</w:t>
      </w:r>
      <w:proofErr w:type="spellEnd"/>
      <w:r w:rsidR="00161A7F">
        <w:rPr>
          <w:rFonts w:ascii="Times New Roman" w:hAnsi="Times New Roman" w:cs="Times New Roman"/>
          <w:sz w:val="24"/>
          <w:szCs w:val="24"/>
          <w:lang w:val="en-US"/>
        </w:rPr>
        <w:t xml:space="preserve"> D.K.</w:t>
      </w:r>
    </w:p>
    <w:p w14:paraId="699E4204" w14:textId="77777777" w:rsidR="0011403E" w:rsidRPr="00FF4B5C" w:rsidRDefault="0011403E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D592ED" w14:textId="38698F27" w:rsidR="00FD21B6" w:rsidRDefault="00FD21B6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A1CB9B7" w14:textId="67FA0FEA" w:rsidR="0011403E" w:rsidRPr="00FD21B6" w:rsidRDefault="00FD21B6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Diplomatic Translation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Seydikenova</w:t>
      </w:r>
      <w:proofErr w:type="spellEnd"/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03E" w:rsidRPr="00876000">
        <w:rPr>
          <w:rFonts w:ascii="Times New Roman" w:hAnsi="Times New Roman" w:cs="Times New Roman"/>
          <w:sz w:val="24"/>
          <w:szCs w:val="24"/>
        </w:rPr>
        <w:t>А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B0D86DC" w14:textId="361ECAFB" w:rsidR="0011403E" w:rsidRPr="00FD21B6" w:rsidRDefault="00D10C5E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Department </w:t>
      </w:r>
    </w:p>
    <w:p w14:paraId="66FFE802" w14:textId="55DB8941" w:rsidR="00D10C5E" w:rsidRDefault="00D10C5E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22D5A5A" w14:textId="77777777" w:rsidR="00335FAA" w:rsidRDefault="00335FAA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0FB768B" w14:textId="565DC949" w:rsidR="0011403E" w:rsidRPr="00FD21B6" w:rsidRDefault="00FD21B6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Instructor         </w:t>
      </w:r>
      <w:r w:rsidR="0011403E" w:rsidRPr="00960BF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  <w:proofErr w:type="spellStart"/>
      <w:r w:rsidR="003A0E22">
        <w:rPr>
          <w:rFonts w:ascii="Times New Roman" w:hAnsi="Times New Roman" w:cs="Times New Roman"/>
          <w:sz w:val="24"/>
          <w:szCs w:val="24"/>
          <w:lang w:val="en-US"/>
        </w:rPr>
        <w:t>Makisheva.M.K</w:t>
      </w:r>
      <w:proofErr w:type="spellEnd"/>
      <w:r w:rsidR="003A0E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9FF9D6A" w14:textId="77777777" w:rsidR="0011403E" w:rsidRPr="00960BFD" w:rsidRDefault="0011403E" w:rsidP="0011403E">
      <w:pPr>
        <w:spacing w:after="0" w:line="240" w:lineRule="auto"/>
        <w:rPr>
          <w:lang w:val="en-US"/>
        </w:rPr>
      </w:pPr>
    </w:p>
    <w:p w14:paraId="5E46F380" w14:textId="77777777" w:rsidR="0011403E" w:rsidRPr="00960BFD" w:rsidRDefault="0011403E" w:rsidP="0011403E">
      <w:pPr>
        <w:spacing w:after="0" w:line="240" w:lineRule="auto"/>
        <w:rPr>
          <w:lang w:val="en-US"/>
        </w:rPr>
      </w:pPr>
    </w:p>
    <w:p w14:paraId="182E723F" w14:textId="77777777" w:rsidR="00767898" w:rsidRPr="00960BFD" w:rsidRDefault="00767898">
      <w:pPr>
        <w:rPr>
          <w:lang w:val="en-US"/>
        </w:rPr>
      </w:pPr>
    </w:p>
    <w:sectPr w:rsidR="00767898" w:rsidRPr="00960BFD" w:rsidSect="00E7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600D"/>
    <w:multiLevelType w:val="hybridMultilevel"/>
    <w:tmpl w:val="36FCC48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9114E"/>
    <w:multiLevelType w:val="hybridMultilevel"/>
    <w:tmpl w:val="211214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5313"/>
    <w:multiLevelType w:val="hybridMultilevel"/>
    <w:tmpl w:val="79FC3B3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E4C5A"/>
    <w:multiLevelType w:val="hybridMultilevel"/>
    <w:tmpl w:val="0302D7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F20"/>
    <w:multiLevelType w:val="hybridMultilevel"/>
    <w:tmpl w:val="41BEA2C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4D2256"/>
    <w:multiLevelType w:val="hybridMultilevel"/>
    <w:tmpl w:val="D346DC2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33BC"/>
    <w:multiLevelType w:val="hybridMultilevel"/>
    <w:tmpl w:val="F74223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6039C"/>
    <w:multiLevelType w:val="hybridMultilevel"/>
    <w:tmpl w:val="BBEA8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5275DE"/>
    <w:multiLevelType w:val="hybridMultilevel"/>
    <w:tmpl w:val="0A7817D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CB1090"/>
    <w:multiLevelType w:val="hybridMultilevel"/>
    <w:tmpl w:val="33D01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1C3B"/>
    <w:multiLevelType w:val="hybridMultilevel"/>
    <w:tmpl w:val="77B0278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1548E3"/>
    <w:multiLevelType w:val="hybridMultilevel"/>
    <w:tmpl w:val="E18AF4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84275"/>
    <w:multiLevelType w:val="hybridMultilevel"/>
    <w:tmpl w:val="961C48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F5229"/>
    <w:multiLevelType w:val="hybridMultilevel"/>
    <w:tmpl w:val="855EC7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01168"/>
    <w:multiLevelType w:val="hybridMultilevel"/>
    <w:tmpl w:val="FE5229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673B0"/>
    <w:multiLevelType w:val="hybridMultilevel"/>
    <w:tmpl w:val="CF14DD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33026"/>
    <w:multiLevelType w:val="hybridMultilevel"/>
    <w:tmpl w:val="AA88BC0A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E2EF3"/>
    <w:multiLevelType w:val="hybridMultilevel"/>
    <w:tmpl w:val="C428B8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A11E2"/>
    <w:multiLevelType w:val="hybridMultilevel"/>
    <w:tmpl w:val="966E7CD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A51A11"/>
    <w:multiLevelType w:val="hybridMultilevel"/>
    <w:tmpl w:val="8DF0B6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0022D"/>
    <w:multiLevelType w:val="hybridMultilevel"/>
    <w:tmpl w:val="6680D5F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3447A3"/>
    <w:multiLevelType w:val="hybridMultilevel"/>
    <w:tmpl w:val="E9B2E81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995978"/>
    <w:multiLevelType w:val="hybridMultilevel"/>
    <w:tmpl w:val="50CE629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ED5CDB"/>
    <w:multiLevelType w:val="hybridMultilevel"/>
    <w:tmpl w:val="26781A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16581"/>
    <w:multiLevelType w:val="hybridMultilevel"/>
    <w:tmpl w:val="C2D871F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BE44ED"/>
    <w:multiLevelType w:val="hybridMultilevel"/>
    <w:tmpl w:val="FF2A8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D3438"/>
    <w:multiLevelType w:val="hybridMultilevel"/>
    <w:tmpl w:val="110C3B5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7405B7"/>
    <w:multiLevelType w:val="hybridMultilevel"/>
    <w:tmpl w:val="F9A028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2789D"/>
    <w:multiLevelType w:val="hybridMultilevel"/>
    <w:tmpl w:val="BD8426E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B31BB2"/>
    <w:multiLevelType w:val="hybridMultilevel"/>
    <w:tmpl w:val="577CCB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D771C9"/>
    <w:multiLevelType w:val="hybridMultilevel"/>
    <w:tmpl w:val="EA02F1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01F78"/>
    <w:multiLevelType w:val="hybridMultilevel"/>
    <w:tmpl w:val="FA5057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13692"/>
    <w:multiLevelType w:val="hybridMultilevel"/>
    <w:tmpl w:val="756C0A6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962DDD"/>
    <w:multiLevelType w:val="hybridMultilevel"/>
    <w:tmpl w:val="4E78DF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E721F"/>
    <w:multiLevelType w:val="hybridMultilevel"/>
    <w:tmpl w:val="678E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0E0AC5"/>
    <w:multiLevelType w:val="hybridMultilevel"/>
    <w:tmpl w:val="A3B6F07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98393B"/>
    <w:multiLevelType w:val="hybridMultilevel"/>
    <w:tmpl w:val="9E7C7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D2219"/>
    <w:multiLevelType w:val="hybridMultilevel"/>
    <w:tmpl w:val="874AA8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3505E"/>
    <w:multiLevelType w:val="hybridMultilevel"/>
    <w:tmpl w:val="F52C3AC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732D65"/>
    <w:multiLevelType w:val="hybridMultilevel"/>
    <w:tmpl w:val="7B141E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436A2"/>
    <w:multiLevelType w:val="hybridMultilevel"/>
    <w:tmpl w:val="47EA424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9640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7385093">
    <w:abstractNumId w:val="35"/>
  </w:num>
  <w:num w:numId="3" w16cid:durableId="582761283">
    <w:abstractNumId w:val="7"/>
  </w:num>
  <w:num w:numId="4" w16cid:durableId="1407261325">
    <w:abstractNumId w:val="23"/>
  </w:num>
  <w:num w:numId="5" w16cid:durableId="1271477485">
    <w:abstractNumId w:val="26"/>
  </w:num>
  <w:num w:numId="6" w16cid:durableId="2117363021">
    <w:abstractNumId w:val="5"/>
  </w:num>
  <w:num w:numId="7" w16cid:durableId="1770736592">
    <w:abstractNumId w:val="40"/>
  </w:num>
  <w:num w:numId="8" w16cid:durableId="776676971">
    <w:abstractNumId w:val="6"/>
  </w:num>
  <w:num w:numId="9" w16cid:durableId="906955643">
    <w:abstractNumId w:val="18"/>
  </w:num>
  <w:num w:numId="10" w16cid:durableId="896747725">
    <w:abstractNumId w:val="17"/>
  </w:num>
  <w:num w:numId="11" w16cid:durableId="1181316877">
    <w:abstractNumId w:val="21"/>
  </w:num>
  <w:num w:numId="12" w16cid:durableId="701637747">
    <w:abstractNumId w:val="31"/>
  </w:num>
  <w:num w:numId="13" w16cid:durableId="1883129167">
    <w:abstractNumId w:val="2"/>
  </w:num>
  <w:num w:numId="14" w16cid:durableId="1203052776">
    <w:abstractNumId w:val="4"/>
  </w:num>
  <w:num w:numId="15" w16cid:durableId="986012167">
    <w:abstractNumId w:val="37"/>
  </w:num>
  <w:num w:numId="16" w16cid:durableId="828061907">
    <w:abstractNumId w:val="27"/>
  </w:num>
  <w:num w:numId="17" w16cid:durableId="1616135845">
    <w:abstractNumId w:val="8"/>
  </w:num>
  <w:num w:numId="18" w16cid:durableId="68698122">
    <w:abstractNumId w:val="14"/>
  </w:num>
  <w:num w:numId="19" w16cid:durableId="1550267874">
    <w:abstractNumId w:val="0"/>
  </w:num>
  <w:num w:numId="20" w16cid:durableId="2097558774">
    <w:abstractNumId w:val="29"/>
  </w:num>
  <w:num w:numId="21" w16cid:durableId="678194857">
    <w:abstractNumId w:val="15"/>
  </w:num>
  <w:num w:numId="22" w16cid:durableId="1224364132">
    <w:abstractNumId w:val="19"/>
  </w:num>
  <w:num w:numId="23" w16cid:durableId="573201588">
    <w:abstractNumId w:val="32"/>
  </w:num>
  <w:num w:numId="24" w16cid:durableId="246430609">
    <w:abstractNumId w:val="41"/>
  </w:num>
  <w:num w:numId="25" w16cid:durableId="564950899">
    <w:abstractNumId w:val="13"/>
  </w:num>
  <w:num w:numId="26" w16cid:durableId="651907593">
    <w:abstractNumId w:val="36"/>
  </w:num>
  <w:num w:numId="27" w16cid:durableId="1537306407">
    <w:abstractNumId w:val="12"/>
  </w:num>
  <w:num w:numId="28" w16cid:durableId="1938176937">
    <w:abstractNumId w:val="10"/>
  </w:num>
  <w:num w:numId="29" w16cid:durableId="1347444842">
    <w:abstractNumId w:val="9"/>
  </w:num>
  <w:num w:numId="30" w16cid:durableId="1977833391">
    <w:abstractNumId w:val="22"/>
  </w:num>
  <w:num w:numId="31" w16cid:durableId="1876380988">
    <w:abstractNumId w:val="1"/>
  </w:num>
  <w:num w:numId="32" w16cid:durableId="2036536767">
    <w:abstractNumId w:val="39"/>
  </w:num>
  <w:num w:numId="33" w16cid:durableId="876502084">
    <w:abstractNumId w:val="25"/>
  </w:num>
  <w:num w:numId="34" w16cid:durableId="1871408395">
    <w:abstractNumId w:val="28"/>
  </w:num>
  <w:num w:numId="35" w16cid:durableId="2059469688">
    <w:abstractNumId w:val="38"/>
  </w:num>
  <w:num w:numId="36" w16cid:durableId="1535924207">
    <w:abstractNumId w:val="20"/>
  </w:num>
  <w:num w:numId="37" w16cid:durableId="442769434">
    <w:abstractNumId w:val="34"/>
  </w:num>
  <w:num w:numId="38" w16cid:durableId="1456098880">
    <w:abstractNumId w:val="24"/>
  </w:num>
  <w:num w:numId="39" w16cid:durableId="30501210">
    <w:abstractNumId w:val="11"/>
  </w:num>
  <w:num w:numId="40" w16cid:durableId="432634562">
    <w:abstractNumId w:val="33"/>
  </w:num>
  <w:num w:numId="41" w16cid:durableId="1988363791">
    <w:abstractNumId w:val="16"/>
  </w:num>
  <w:num w:numId="42" w16cid:durableId="1566377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30"/>
    <w:rsid w:val="000028FD"/>
    <w:rsid w:val="000031FB"/>
    <w:rsid w:val="00003279"/>
    <w:rsid w:val="0000427B"/>
    <w:rsid w:val="000075C4"/>
    <w:rsid w:val="000143FA"/>
    <w:rsid w:val="00016EF6"/>
    <w:rsid w:val="00017426"/>
    <w:rsid w:val="000256C1"/>
    <w:rsid w:val="00031748"/>
    <w:rsid w:val="000323DC"/>
    <w:rsid w:val="00032E1D"/>
    <w:rsid w:val="000404FA"/>
    <w:rsid w:val="000455C5"/>
    <w:rsid w:val="000459A8"/>
    <w:rsid w:val="00045CB7"/>
    <w:rsid w:val="00053C5B"/>
    <w:rsid w:val="00056509"/>
    <w:rsid w:val="000571E3"/>
    <w:rsid w:val="0005788C"/>
    <w:rsid w:val="000653A6"/>
    <w:rsid w:val="00066691"/>
    <w:rsid w:val="00066CF6"/>
    <w:rsid w:val="00072787"/>
    <w:rsid w:val="00075BC6"/>
    <w:rsid w:val="0007771D"/>
    <w:rsid w:val="00087BB5"/>
    <w:rsid w:val="00090E0D"/>
    <w:rsid w:val="00091165"/>
    <w:rsid w:val="00093100"/>
    <w:rsid w:val="000959C4"/>
    <w:rsid w:val="000A0D08"/>
    <w:rsid w:val="000A0F4E"/>
    <w:rsid w:val="000B00EB"/>
    <w:rsid w:val="000B1118"/>
    <w:rsid w:val="000B11BF"/>
    <w:rsid w:val="000B4F2A"/>
    <w:rsid w:val="000B5D95"/>
    <w:rsid w:val="000D1BF0"/>
    <w:rsid w:val="000D2DC4"/>
    <w:rsid w:val="000D30F3"/>
    <w:rsid w:val="000E1EFC"/>
    <w:rsid w:val="000F1039"/>
    <w:rsid w:val="000F3A91"/>
    <w:rsid w:val="000F56BA"/>
    <w:rsid w:val="0011403E"/>
    <w:rsid w:val="00117128"/>
    <w:rsid w:val="00123A3C"/>
    <w:rsid w:val="001256D4"/>
    <w:rsid w:val="00142159"/>
    <w:rsid w:val="00161A7F"/>
    <w:rsid w:val="001644AC"/>
    <w:rsid w:val="00175F0A"/>
    <w:rsid w:val="00183A50"/>
    <w:rsid w:val="001953C3"/>
    <w:rsid w:val="001A1A51"/>
    <w:rsid w:val="001A27E0"/>
    <w:rsid w:val="001A4A61"/>
    <w:rsid w:val="001A54C7"/>
    <w:rsid w:val="001B0FA1"/>
    <w:rsid w:val="001B6A00"/>
    <w:rsid w:val="001C0E2A"/>
    <w:rsid w:val="001D11BC"/>
    <w:rsid w:val="001D34B0"/>
    <w:rsid w:val="001E0AF1"/>
    <w:rsid w:val="001F6AD1"/>
    <w:rsid w:val="00200872"/>
    <w:rsid w:val="002029E2"/>
    <w:rsid w:val="0020522D"/>
    <w:rsid w:val="00206FE2"/>
    <w:rsid w:val="002140EA"/>
    <w:rsid w:val="002168AC"/>
    <w:rsid w:val="00225634"/>
    <w:rsid w:val="00226287"/>
    <w:rsid w:val="00227FDE"/>
    <w:rsid w:val="0024462E"/>
    <w:rsid w:val="002509EE"/>
    <w:rsid w:val="00257D4D"/>
    <w:rsid w:val="0026004B"/>
    <w:rsid w:val="0026229A"/>
    <w:rsid w:val="00264299"/>
    <w:rsid w:val="00264748"/>
    <w:rsid w:val="00274092"/>
    <w:rsid w:val="00274997"/>
    <w:rsid w:val="00280232"/>
    <w:rsid w:val="00291407"/>
    <w:rsid w:val="00292CCF"/>
    <w:rsid w:val="00292F72"/>
    <w:rsid w:val="002951BD"/>
    <w:rsid w:val="002957C3"/>
    <w:rsid w:val="002963EF"/>
    <w:rsid w:val="002975CC"/>
    <w:rsid w:val="002A6452"/>
    <w:rsid w:val="002B59E0"/>
    <w:rsid w:val="002B6326"/>
    <w:rsid w:val="002B74E0"/>
    <w:rsid w:val="002C11CB"/>
    <w:rsid w:val="002D1A34"/>
    <w:rsid w:val="002E11FD"/>
    <w:rsid w:val="002E6E4C"/>
    <w:rsid w:val="002F0B53"/>
    <w:rsid w:val="002F1FD3"/>
    <w:rsid w:val="002F35EE"/>
    <w:rsid w:val="002F42EC"/>
    <w:rsid w:val="003001E9"/>
    <w:rsid w:val="003029DD"/>
    <w:rsid w:val="00303CD3"/>
    <w:rsid w:val="0030464A"/>
    <w:rsid w:val="003055A7"/>
    <w:rsid w:val="0030571E"/>
    <w:rsid w:val="0031027D"/>
    <w:rsid w:val="00310CEB"/>
    <w:rsid w:val="00313B4F"/>
    <w:rsid w:val="0032113F"/>
    <w:rsid w:val="00321640"/>
    <w:rsid w:val="00323744"/>
    <w:rsid w:val="00324DD6"/>
    <w:rsid w:val="00331F87"/>
    <w:rsid w:val="00335FAA"/>
    <w:rsid w:val="00335FB6"/>
    <w:rsid w:val="00345A85"/>
    <w:rsid w:val="00347339"/>
    <w:rsid w:val="00371975"/>
    <w:rsid w:val="003728E6"/>
    <w:rsid w:val="00377DBF"/>
    <w:rsid w:val="00380A84"/>
    <w:rsid w:val="00383F69"/>
    <w:rsid w:val="0038486C"/>
    <w:rsid w:val="003A0757"/>
    <w:rsid w:val="003A0E22"/>
    <w:rsid w:val="003A2BE1"/>
    <w:rsid w:val="003C12CF"/>
    <w:rsid w:val="003C2DA8"/>
    <w:rsid w:val="003C47A6"/>
    <w:rsid w:val="003C617C"/>
    <w:rsid w:val="003C77BF"/>
    <w:rsid w:val="003D2A45"/>
    <w:rsid w:val="003D5F27"/>
    <w:rsid w:val="003E4225"/>
    <w:rsid w:val="003F3480"/>
    <w:rsid w:val="003F6A67"/>
    <w:rsid w:val="003F7C62"/>
    <w:rsid w:val="003F7F2D"/>
    <w:rsid w:val="00403A47"/>
    <w:rsid w:val="00403F21"/>
    <w:rsid w:val="00407430"/>
    <w:rsid w:val="004110CE"/>
    <w:rsid w:val="0041239D"/>
    <w:rsid w:val="004137BB"/>
    <w:rsid w:val="004214F6"/>
    <w:rsid w:val="00426124"/>
    <w:rsid w:val="004402A7"/>
    <w:rsid w:val="00441BD9"/>
    <w:rsid w:val="00447F86"/>
    <w:rsid w:val="00455394"/>
    <w:rsid w:val="00455CFC"/>
    <w:rsid w:val="00460A7E"/>
    <w:rsid w:val="00462362"/>
    <w:rsid w:val="0048456F"/>
    <w:rsid w:val="00490EC6"/>
    <w:rsid w:val="00494791"/>
    <w:rsid w:val="00496A9E"/>
    <w:rsid w:val="004A6F43"/>
    <w:rsid w:val="004B2884"/>
    <w:rsid w:val="004B3B35"/>
    <w:rsid w:val="004C0028"/>
    <w:rsid w:val="004C441C"/>
    <w:rsid w:val="004C4524"/>
    <w:rsid w:val="004F6C03"/>
    <w:rsid w:val="005000B5"/>
    <w:rsid w:val="005020D9"/>
    <w:rsid w:val="00506347"/>
    <w:rsid w:val="005205A6"/>
    <w:rsid w:val="005313D5"/>
    <w:rsid w:val="00540650"/>
    <w:rsid w:val="00546906"/>
    <w:rsid w:val="00546D39"/>
    <w:rsid w:val="00556E4A"/>
    <w:rsid w:val="005921C8"/>
    <w:rsid w:val="00592230"/>
    <w:rsid w:val="00592619"/>
    <w:rsid w:val="005929D1"/>
    <w:rsid w:val="00595B34"/>
    <w:rsid w:val="005A2E20"/>
    <w:rsid w:val="005B5F81"/>
    <w:rsid w:val="005C3E96"/>
    <w:rsid w:val="005C445D"/>
    <w:rsid w:val="005C68D2"/>
    <w:rsid w:val="005D0E82"/>
    <w:rsid w:val="005D63E7"/>
    <w:rsid w:val="005D76E9"/>
    <w:rsid w:val="005E0792"/>
    <w:rsid w:val="005E3FBE"/>
    <w:rsid w:val="005F18FE"/>
    <w:rsid w:val="005F2451"/>
    <w:rsid w:val="005F690A"/>
    <w:rsid w:val="006035A7"/>
    <w:rsid w:val="00606229"/>
    <w:rsid w:val="00610024"/>
    <w:rsid w:val="00614A41"/>
    <w:rsid w:val="00617B8D"/>
    <w:rsid w:val="0062117B"/>
    <w:rsid w:val="00622669"/>
    <w:rsid w:val="00624B77"/>
    <w:rsid w:val="0063247D"/>
    <w:rsid w:val="00633C96"/>
    <w:rsid w:val="00642297"/>
    <w:rsid w:val="00642EAE"/>
    <w:rsid w:val="00646979"/>
    <w:rsid w:val="00646A53"/>
    <w:rsid w:val="00652AA2"/>
    <w:rsid w:val="00653002"/>
    <w:rsid w:val="00657256"/>
    <w:rsid w:val="006657E8"/>
    <w:rsid w:val="00665A9F"/>
    <w:rsid w:val="006670A7"/>
    <w:rsid w:val="006824D1"/>
    <w:rsid w:val="006974EA"/>
    <w:rsid w:val="00697F2A"/>
    <w:rsid w:val="006A298B"/>
    <w:rsid w:val="006A2FE6"/>
    <w:rsid w:val="006A36A2"/>
    <w:rsid w:val="006A4E02"/>
    <w:rsid w:val="006B03F8"/>
    <w:rsid w:val="006C7022"/>
    <w:rsid w:val="006D65D4"/>
    <w:rsid w:val="006E790F"/>
    <w:rsid w:val="006F0EA5"/>
    <w:rsid w:val="006F3671"/>
    <w:rsid w:val="006F536A"/>
    <w:rsid w:val="006F5CD4"/>
    <w:rsid w:val="00704351"/>
    <w:rsid w:val="00706DCA"/>
    <w:rsid w:val="00714222"/>
    <w:rsid w:val="007268CA"/>
    <w:rsid w:val="00732568"/>
    <w:rsid w:val="00733013"/>
    <w:rsid w:val="007336A9"/>
    <w:rsid w:val="00733D5A"/>
    <w:rsid w:val="007347ED"/>
    <w:rsid w:val="00745686"/>
    <w:rsid w:val="00757439"/>
    <w:rsid w:val="00763472"/>
    <w:rsid w:val="00764C84"/>
    <w:rsid w:val="00765CE6"/>
    <w:rsid w:val="007677F6"/>
    <w:rsid w:val="00767898"/>
    <w:rsid w:val="00772982"/>
    <w:rsid w:val="00773468"/>
    <w:rsid w:val="00773E8C"/>
    <w:rsid w:val="007833F4"/>
    <w:rsid w:val="00784D51"/>
    <w:rsid w:val="00787D12"/>
    <w:rsid w:val="00796826"/>
    <w:rsid w:val="007A1EC5"/>
    <w:rsid w:val="007A247F"/>
    <w:rsid w:val="007A6779"/>
    <w:rsid w:val="007B7874"/>
    <w:rsid w:val="007D5079"/>
    <w:rsid w:val="007D67AB"/>
    <w:rsid w:val="007E1577"/>
    <w:rsid w:val="007E16D3"/>
    <w:rsid w:val="007E7F18"/>
    <w:rsid w:val="00803075"/>
    <w:rsid w:val="00805D9F"/>
    <w:rsid w:val="00810010"/>
    <w:rsid w:val="00810B15"/>
    <w:rsid w:val="008133C6"/>
    <w:rsid w:val="00814DE7"/>
    <w:rsid w:val="008434DB"/>
    <w:rsid w:val="00843B8F"/>
    <w:rsid w:val="00846647"/>
    <w:rsid w:val="00847834"/>
    <w:rsid w:val="00850C76"/>
    <w:rsid w:val="008516B8"/>
    <w:rsid w:val="00861E12"/>
    <w:rsid w:val="008809F3"/>
    <w:rsid w:val="008832D0"/>
    <w:rsid w:val="00885A43"/>
    <w:rsid w:val="008940E4"/>
    <w:rsid w:val="008A2D0A"/>
    <w:rsid w:val="008A545B"/>
    <w:rsid w:val="008A5B1B"/>
    <w:rsid w:val="008B14F9"/>
    <w:rsid w:val="008B2781"/>
    <w:rsid w:val="008B3EB0"/>
    <w:rsid w:val="008B7199"/>
    <w:rsid w:val="008C2F09"/>
    <w:rsid w:val="008C3215"/>
    <w:rsid w:val="008D0DFC"/>
    <w:rsid w:val="008D2579"/>
    <w:rsid w:val="008D3661"/>
    <w:rsid w:val="008D366C"/>
    <w:rsid w:val="008D3D4E"/>
    <w:rsid w:val="008D4BD5"/>
    <w:rsid w:val="008D66F1"/>
    <w:rsid w:val="008D73D8"/>
    <w:rsid w:val="008E272B"/>
    <w:rsid w:val="008E4EAF"/>
    <w:rsid w:val="008E57B2"/>
    <w:rsid w:val="008F3F54"/>
    <w:rsid w:val="008F5159"/>
    <w:rsid w:val="00910AB5"/>
    <w:rsid w:val="00921281"/>
    <w:rsid w:val="009227CD"/>
    <w:rsid w:val="00927470"/>
    <w:rsid w:val="00941029"/>
    <w:rsid w:val="0094208E"/>
    <w:rsid w:val="00946BE6"/>
    <w:rsid w:val="00960BFD"/>
    <w:rsid w:val="0096153A"/>
    <w:rsid w:val="00962818"/>
    <w:rsid w:val="00964679"/>
    <w:rsid w:val="00964F9F"/>
    <w:rsid w:val="00965DA3"/>
    <w:rsid w:val="0097330E"/>
    <w:rsid w:val="009742A9"/>
    <w:rsid w:val="00975CC0"/>
    <w:rsid w:val="0097763D"/>
    <w:rsid w:val="00983B08"/>
    <w:rsid w:val="00993112"/>
    <w:rsid w:val="00995383"/>
    <w:rsid w:val="009A1FCF"/>
    <w:rsid w:val="009A7F69"/>
    <w:rsid w:val="009B5D1C"/>
    <w:rsid w:val="009C1476"/>
    <w:rsid w:val="009C430B"/>
    <w:rsid w:val="009D34C7"/>
    <w:rsid w:val="009D6CB1"/>
    <w:rsid w:val="009D7795"/>
    <w:rsid w:val="009E1EB8"/>
    <w:rsid w:val="009E2E30"/>
    <w:rsid w:val="009E64D4"/>
    <w:rsid w:val="009F0E0B"/>
    <w:rsid w:val="009F116C"/>
    <w:rsid w:val="009F1BE5"/>
    <w:rsid w:val="009F66B4"/>
    <w:rsid w:val="00A00183"/>
    <w:rsid w:val="00A0610E"/>
    <w:rsid w:val="00A14608"/>
    <w:rsid w:val="00A14E16"/>
    <w:rsid w:val="00A16070"/>
    <w:rsid w:val="00A25A7C"/>
    <w:rsid w:val="00A26E19"/>
    <w:rsid w:val="00A33C1D"/>
    <w:rsid w:val="00A366FD"/>
    <w:rsid w:val="00A538F6"/>
    <w:rsid w:val="00A53927"/>
    <w:rsid w:val="00A54CAA"/>
    <w:rsid w:val="00A55ABD"/>
    <w:rsid w:val="00A70C41"/>
    <w:rsid w:val="00A73413"/>
    <w:rsid w:val="00A740B3"/>
    <w:rsid w:val="00A81230"/>
    <w:rsid w:val="00A81CEA"/>
    <w:rsid w:val="00A84407"/>
    <w:rsid w:val="00A94992"/>
    <w:rsid w:val="00A95481"/>
    <w:rsid w:val="00AA1E66"/>
    <w:rsid w:val="00AA50A3"/>
    <w:rsid w:val="00AB461C"/>
    <w:rsid w:val="00AC2380"/>
    <w:rsid w:val="00AC5281"/>
    <w:rsid w:val="00AC691A"/>
    <w:rsid w:val="00AD67E4"/>
    <w:rsid w:val="00AE3611"/>
    <w:rsid w:val="00AF1CF0"/>
    <w:rsid w:val="00AF7D0B"/>
    <w:rsid w:val="00B01074"/>
    <w:rsid w:val="00B01694"/>
    <w:rsid w:val="00B034BA"/>
    <w:rsid w:val="00B036D2"/>
    <w:rsid w:val="00B05BF1"/>
    <w:rsid w:val="00B07D60"/>
    <w:rsid w:val="00B10754"/>
    <w:rsid w:val="00B12E26"/>
    <w:rsid w:val="00B15F5A"/>
    <w:rsid w:val="00B16DE6"/>
    <w:rsid w:val="00B23D89"/>
    <w:rsid w:val="00B27020"/>
    <w:rsid w:val="00B3445E"/>
    <w:rsid w:val="00B34CC9"/>
    <w:rsid w:val="00B354FD"/>
    <w:rsid w:val="00B36F4B"/>
    <w:rsid w:val="00B45592"/>
    <w:rsid w:val="00B47AF5"/>
    <w:rsid w:val="00B5115F"/>
    <w:rsid w:val="00B55949"/>
    <w:rsid w:val="00B5716F"/>
    <w:rsid w:val="00B6745B"/>
    <w:rsid w:val="00B72EB0"/>
    <w:rsid w:val="00B92EBC"/>
    <w:rsid w:val="00B9368E"/>
    <w:rsid w:val="00BA1462"/>
    <w:rsid w:val="00BB1AB2"/>
    <w:rsid w:val="00BB5223"/>
    <w:rsid w:val="00BC099F"/>
    <w:rsid w:val="00BC49A3"/>
    <w:rsid w:val="00BD0DF5"/>
    <w:rsid w:val="00BD1665"/>
    <w:rsid w:val="00BD3B40"/>
    <w:rsid w:val="00BD690A"/>
    <w:rsid w:val="00BE136E"/>
    <w:rsid w:val="00BE63B7"/>
    <w:rsid w:val="00BF5FD2"/>
    <w:rsid w:val="00BF76C6"/>
    <w:rsid w:val="00C13D43"/>
    <w:rsid w:val="00C15958"/>
    <w:rsid w:val="00C15CC2"/>
    <w:rsid w:val="00C207C6"/>
    <w:rsid w:val="00C22DE3"/>
    <w:rsid w:val="00C237D8"/>
    <w:rsid w:val="00C361BB"/>
    <w:rsid w:val="00C43EBE"/>
    <w:rsid w:val="00C537E1"/>
    <w:rsid w:val="00C70AB9"/>
    <w:rsid w:val="00C72BF8"/>
    <w:rsid w:val="00C739DB"/>
    <w:rsid w:val="00C74CC0"/>
    <w:rsid w:val="00C76AAE"/>
    <w:rsid w:val="00C76CB6"/>
    <w:rsid w:val="00C8048F"/>
    <w:rsid w:val="00C814FB"/>
    <w:rsid w:val="00C81643"/>
    <w:rsid w:val="00C85839"/>
    <w:rsid w:val="00C95737"/>
    <w:rsid w:val="00CA13F2"/>
    <w:rsid w:val="00CA53BE"/>
    <w:rsid w:val="00CB5B6B"/>
    <w:rsid w:val="00CB7946"/>
    <w:rsid w:val="00CC4F09"/>
    <w:rsid w:val="00CC5002"/>
    <w:rsid w:val="00CC72CE"/>
    <w:rsid w:val="00CC7EA7"/>
    <w:rsid w:val="00CD1764"/>
    <w:rsid w:val="00D01E59"/>
    <w:rsid w:val="00D034DB"/>
    <w:rsid w:val="00D10C5E"/>
    <w:rsid w:val="00D139A5"/>
    <w:rsid w:val="00D17B74"/>
    <w:rsid w:val="00D24424"/>
    <w:rsid w:val="00D25670"/>
    <w:rsid w:val="00D260D3"/>
    <w:rsid w:val="00D273C1"/>
    <w:rsid w:val="00D354C6"/>
    <w:rsid w:val="00D46417"/>
    <w:rsid w:val="00D54420"/>
    <w:rsid w:val="00D579BE"/>
    <w:rsid w:val="00D75A7D"/>
    <w:rsid w:val="00D774E5"/>
    <w:rsid w:val="00D81CF2"/>
    <w:rsid w:val="00D84F62"/>
    <w:rsid w:val="00D852C3"/>
    <w:rsid w:val="00D85EC0"/>
    <w:rsid w:val="00D90C49"/>
    <w:rsid w:val="00DA399F"/>
    <w:rsid w:val="00DB332E"/>
    <w:rsid w:val="00DB53DF"/>
    <w:rsid w:val="00DB656F"/>
    <w:rsid w:val="00DB7221"/>
    <w:rsid w:val="00DC1DFD"/>
    <w:rsid w:val="00DC235F"/>
    <w:rsid w:val="00DC308B"/>
    <w:rsid w:val="00DC3FB1"/>
    <w:rsid w:val="00DC4291"/>
    <w:rsid w:val="00DC7EF6"/>
    <w:rsid w:val="00DD1C5C"/>
    <w:rsid w:val="00DD658B"/>
    <w:rsid w:val="00DD7AC2"/>
    <w:rsid w:val="00DD7F4A"/>
    <w:rsid w:val="00DE2C27"/>
    <w:rsid w:val="00DE3C85"/>
    <w:rsid w:val="00DE66BB"/>
    <w:rsid w:val="00DE77AF"/>
    <w:rsid w:val="00DF1046"/>
    <w:rsid w:val="00DF6479"/>
    <w:rsid w:val="00E008D9"/>
    <w:rsid w:val="00E01030"/>
    <w:rsid w:val="00E04997"/>
    <w:rsid w:val="00E155BB"/>
    <w:rsid w:val="00E21D19"/>
    <w:rsid w:val="00E24B7C"/>
    <w:rsid w:val="00E250A6"/>
    <w:rsid w:val="00E26641"/>
    <w:rsid w:val="00E3530D"/>
    <w:rsid w:val="00E365A4"/>
    <w:rsid w:val="00E40094"/>
    <w:rsid w:val="00E4110C"/>
    <w:rsid w:val="00E4778C"/>
    <w:rsid w:val="00E53BB7"/>
    <w:rsid w:val="00E56746"/>
    <w:rsid w:val="00E64E23"/>
    <w:rsid w:val="00E64ED8"/>
    <w:rsid w:val="00E6516C"/>
    <w:rsid w:val="00E70756"/>
    <w:rsid w:val="00E72DC4"/>
    <w:rsid w:val="00E750A8"/>
    <w:rsid w:val="00E75360"/>
    <w:rsid w:val="00E75D14"/>
    <w:rsid w:val="00E84966"/>
    <w:rsid w:val="00E9597F"/>
    <w:rsid w:val="00EA5DD4"/>
    <w:rsid w:val="00EB6FC7"/>
    <w:rsid w:val="00EC4F54"/>
    <w:rsid w:val="00EE3DF7"/>
    <w:rsid w:val="00EF109B"/>
    <w:rsid w:val="00EF6AD9"/>
    <w:rsid w:val="00EF6ECD"/>
    <w:rsid w:val="00EF7DAC"/>
    <w:rsid w:val="00F01793"/>
    <w:rsid w:val="00F044C6"/>
    <w:rsid w:val="00F05E60"/>
    <w:rsid w:val="00F1102F"/>
    <w:rsid w:val="00F11A68"/>
    <w:rsid w:val="00F12368"/>
    <w:rsid w:val="00F20B14"/>
    <w:rsid w:val="00F269C8"/>
    <w:rsid w:val="00F27011"/>
    <w:rsid w:val="00F319B8"/>
    <w:rsid w:val="00F33469"/>
    <w:rsid w:val="00F36194"/>
    <w:rsid w:val="00F36D2A"/>
    <w:rsid w:val="00F36D8D"/>
    <w:rsid w:val="00F37A9F"/>
    <w:rsid w:val="00F438D5"/>
    <w:rsid w:val="00F45A5A"/>
    <w:rsid w:val="00F46080"/>
    <w:rsid w:val="00F46205"/>
    <w:rsid w:val="00F5041A"/>
    <w:rsid w:val="00F51BB5"/>
    <w:rsid w:val="00F5304C"/>
    <w:rsid w:val="00F60303"/>
    <w:rsid w:val="00F863DC"/>
    <w:rsid w:val="00F92C8D"/>
    <w:rsid w:val="00FB233B"/>
    <w:rsid w:val="00FB4C44"/>
    <w:rsid w:val="00FB6EFB"/>
    <w:rsid w:val="00FB7B16"/>
    <w:rsid w:val="00FC1F09"/>
    <w:rsid w:val="00FC2B1B"/>
    <w:rsid w:val="00FD21B6"/>
    <w:rsid w:val="00FD3C22"/>
    <w:rsid w:val="00FE0B38"/>
    <w:rsid w:val="00FE1BE9"/>
    <w:rsid w:val="00FF4B5C"/>
    <w:rsid w:val="00FF622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696A"/>
  <w15:chartTrackingRefBased/>
  <w15:docId w15:val="{9252E016-560E-4D60-B1C2-10B59AC2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0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3E"/>
    <w:pPr>
      <w:ind w:left="720"/>
      <w:contextualSpacing/>
    </w:pPr>
  </w:style>
  <w:style w:type="table" w:styleId="a4">
    <w:name w:val="Table Grid"/>
    <w:basedOn w:val="a1"/>
    <w:uiPriority w:val="59"/>
    <w:rsid w:val="00114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11403E"/>
    <w:rPr>
      <w:color w:val="0563C1" w:themeColor="hyperlink"/>
      <w:u w:val="single"/>
    </w:rPr>
  </w:style>
  <w:style w:type="character" w:customStyle="1" w:styleId="shorttext">
    <w:name w:val="short_text"/>
    <w:basedOn w:val="a0"/>
    <w:rsid w:val="0011403E"/>
  </w:style>
  <w:style w:type="paragraph" w:customStyle="1" w:styleId="Default">
    <w:name w:val="Default"/>
    <w:rsid w:val="00114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11403E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11403E"/>
    <w:rPr>
      <w:rFonts w:cs="Times New Roman"/>
      <w:b/>
    </w:rPr>
  </w:style>
  <w:style w:type="paragraph" w:styleId="a7">
    <w:name w:val="Body Text Indent"/>
    <w:basedOn w:val="a"/>
    <w:link w:val="a8"/>
    <w:rsid w:val="0011403E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11403E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11403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1403E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11403E"/>
    <w:rPr>
      <w:i/>
      <w:iCs/>
    </w:rPr>
  </w:style>
  <w:style w:type="character" w:customStyle="1" w:styleId="s00">
    <w:name w:val="s00"/>
    <w:rsid w:val="0011403E"/>
  </w:style>
  <w:style w:type="paragraph" w:styleId="aa">
    <w:name w:val="No Spacing"/>
    <w:uiPriority w:val="1"/>
    <w:qFormat/>
    <w:rsid w:val="0011403E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11403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114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rda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n.com" TargetMode="External"/><Relationship Id="rId5" Type="http://schemas.openxmlformats.org/officeDocument/2006/relationships/hyperlink" Target="http://www.multitra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Zhumaliye Zhansaya</dc:creator>
  <cp:keywords/>
  <dc:description/>
  <cp:lastModifiedBy>Әліхан Айғаныс</cp:lastModifiedBy>
  <cp:revision>8</cp:revision>
  <cp:lastPrinted>2023-02-15T05:45:00Z</cp:lastPrinted>
  <dcterms:created xsi:type="dcterms:W3CDTF">2023-01-12T13:03:00Z</dcterms:created>
  <dcterms:modified xsi:type="dcterms:W3CDTF">2023-02-15T05:45:00Z</dcterms:modified>
</cp:coreProperties>
</file>